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61" w:rsidRDefault="00A66840">
      <w:pPr>
        <w:pStyle w:val="GvdeMetni"/>
        <w:spacing w:before="73" w:line="242" w:lineRule="auto"/>
        <w:ind w:left="3304" w:right="2731" w:firstLine="1653"/>
      </w:pPr>
      <w:r>
        <w:rPr>
          <w:noProof/>
          <w:lang w:bidi="ar-SA"/>
        </w:rPr>
        <w:drawing>
          <wp:anchor distT="0" distB="0" distL="0" distR="0" simplePos="0" relativeHeight="26842823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5590666</wp:posOffset>
            </wp:positionV>
            <wp:extent cx="3048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26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6314820</wp:posOffset>
            </wp:positionV>
            <wp:extent cx="381000" cy="152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28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6688201</wp:posOffset>
            </wp:positionV>
            <wp:extent cx="304800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311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7060056</wp:posOffset>
            </wp:positionV>
            <wp:extent cx="304800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335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7433436</wp:posOffset>
            </wp:positionV>
            <wp:extent cx="3048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35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7806816</wp:posOffset>
            </wp:positionV>
            <wp:extent cx="304800" cy="1524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38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8179053</wp:posOffset>
            </wp:positionV>
            <wp:extent cx="381000" cy="1524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40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8377173</wp:posOffset>
            </wp:positionV>
            <wp:extent cx="381000" cy="1524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1142679</wp:posOffset>
            </wp:positionH>
            <wp:positionV relativeFrom="paragraph">
              <wp:posOffset>239005</wp:posOffset>
            </wp:positionV>
            <wp:extent cx="931049" cy="931049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5880383</wp:posOffset>
            </wp:positionH>
            <wp:positionV relativeFrom="paragraph">
              <wp:posOffset>291983</wp:posOffset>
            </wp:positionV>
            <wp:extent cx="931049" cy="931049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</w:t>
      </w:r>
      <w:r>
        <w:rPr>
          <w:spacing w:val="-27"/>
        </w:rPr>
        <w:t xml:space="preserve"> </w:t>
      </w:r>
      <w:r>
        <w:t>UYGULAMALI</w:t>
      </w:r>
    </w:p>
    <w:p w:rsidR="00724B61" w:rsidRDefault="00A66840">
      <w:pPr>
        <w:pStyle w:val="GvdeMetni"/>
        <w:ind w:left="3259" w:right="2685"/>
        <w:jc w:val="center"/>
      </w:pPr>
      <w:r>
        <w:t>BİLİMLER</w:t>
      </w:r>
      <w:r>
        <w:rPr>
          <w:spacing w:val="-21"/>
        </w:rPr>
        <w:t xml:space="preserve"> </w:t>
      </w:r>
      <w:r>
        <w:t>ÜNİVERSİTESİ TEKNOLOJİ</w:t>
      </w:r>
      <w:r>
        <w:rPr>
          <w:spacing w:val="-6"/>
        </w:rPr>
        <w:t xml:space="preserve"> </w:t>
      </w:r>
      <w:r>
        <w:t>FAKÜLTESİ</w:t>
      </w:r>
    </w:p>
    <w:p w:rsidR="00724B61" w:rsidRDefault="00724B61">
      <w:pPr>
        <w:spacing w:before="3"/>
        <w:rPr>
          <w:b/>
          <w:sz w:val="31"/>
        </w:rPr>
      </w:pPr>
    </w:p>
    <w:p w:rsidR="00724B61" w:rsidRDefault="00A66840">
      <w:pPr>
        <w:pStyle w:val="GvdeMetni"/>
        <w:ind w:left="3256" w:right="2685"/>
        <w:jc w:val="center"/>
      </w:pPr>
      <w:r>
        <w:t>İŞ SÜREÇLERİ</w:t>
      </w:r>
    </w:p>
    <w:p w:rsidR="00724B61" w:rsidRDefault="00724B61">
      <w:pPr>
        <w:spacing w:before="9"/>
        <w:rPr>
          <w:b/>
          <w:sz w:val="24"/>
        </w:rPr>
      </w:pPr>
    </w:p>
    <w:p w:rsidR="00724B61" w:rsidRDefault="006B4F5A">
      <w:pPr>
        <w:pStyle w:val="GvdeMetni"/>
        <w:spacing w:before="86"/>
        <w:ind w:left="152"/>
      </w:pPr>
      <w:r>
        <w:t>21</w:t>
      </w:r>
      <w:r w:rsidR="00A66840">
        <w:t>) MAZERET SINAVI İŞLEMLERİ</w:t>
      </w:r>
    </w:p>
    <w:p w:rsidR="00724B61" w:rsidRDefault="00724B61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724B61">
        <w:trPr>
          <w:trHeight w:val="565"/>
        </w:trPr>
        <w:tc>
          <w:tcPr>
            <w:tcW w:w="3159" w:type="dxa"/>
          </w:tcPr>
          <w:p w:rsidR="00724B61" w:rsidRDefault="00A66840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724B61" w:rsidRDefault="00A6684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Mazeret Sınavı Süreci</w:t>
            </w:r>
          </w:p>
        </w:tc>
      </w:tr>
      <w:tr w:rsidR="00724B61">
        <w:trPr>
          <w:trHeight w:val="568"/>
        </w:trPr>
        <w:tc>
          <w:tcPr>
            <w:tcW w:w="3159" w:type="dxa"/>
          </w:tcPr>
          <w:p w:rsidR="00724B61" w:rsidRDefault="00A66840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724B61" w:rsidRDefault="006B4F5A" w:rsidP="006B4F5A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17" w:type="dxa"/>
          </w:tcPr>
          <w:p w:rsidR="00724B61" w:rsidRDefault="00A66840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</w:tcPr>
          <w:p w:rsidR="00724B61" w:rsidRDefault="006B4F5A">
            <w:pPr>
              <w:pStyle w:val="TableParagraph"/>
              <w:spacing w:before="138"/>
              <w:ind w:left="508"/>
              <w:rPr>
                <w:sz w:val="24"/>
              </w:rPr>
            </w:pPr>
            <w:r w:rsidRPr="006B4F5A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724B61">
        <w:trPr>
          <w:trHeight w:val="566"/>
        </w:trPr>
        <w:tc>
          <w:tcPr>
            <w:tcW w:w="3159" w:type="dxa"/>
          </w:tcPr>
          <w:p w:rsidR="00724B61" w:rsidRDefault="00A66840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724B61" w:rsidRDefault="0085641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Bölüm Başkanları</w:t>
            </w:r>
          </w:p>
        </w:tc>
      </w:tr>
      <w:tr w:rsidR="00724B61">
        <w:trPr>
          <w:trHeight w:val="568"/>
        </w:trPr>
        <w:tc>
          <w:tcPr>
            <w:tcW w:w="3159" w:type="dxa"/>
          </w:tcPr>
          <w:p w:rsidR="00724B61" w:rsidRDefault="00A66840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724B61" w:rsidRDefault="00A66840" w:rsidP="00856416">
            <w:pPr>
              <w:pStyle w:val="TableParagraph"/>
              <w:spacing w:before="1" w:line="270" w:lineRule="atLeast"/>
              <w:ind w:right="719"/>
              <w:jc w:val="both"/>
              <w:rPr>
                <w:sz w:val="24"/>
              </w:rPr>
            </w:pPr>
            <w:r>
              <w:rPr>
                <w:sz w:val="24"/>
              </w:rPr>
              <w:t>Bölüm Başkanları, Dersi Veren Öğretim Elemanı, Öğrenci, Öğrenci İşleri, Yönetim Kurulu</w:t>
            </w:r>
          </w:p>
        </w:tc>
      </w:tr>
      <w:tr w:rsidR="00724B61">
        <w:trPr>
          <w:trHeight w:val="565"/>
        </w:trPr>
        <w:tc>
          <w:tcPr>
            <w:tcW w:w="3159" w:type="dxa"/>
          </w:tcPr>
          <w:p w:rsidR="00724B61" w:rsidRDefault="00A66840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724B61" w:rsidRDefault="00A66840" w:rsidP="00856416">
            <w:pPr>
              <w:pStyle w:val="TableParagraph"/>
              <w:spacing w:before="138"/>
              <w:jc w:val="both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724B61">
        <w:trPr>
          <w:trHeight w:val="568"/>
        </w:trPr>
        <w:tc>
          <w:tcPr>
            <w:tcW w:w="3159" w:type="dxa"/>
          </w:tcPr>
          <w:p w:rsidR="00724B61" w:rsidRDefault="00A66840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724B61" w:rsidRDefault="00A66840" w:rsidP="00856416">
            <w:pPr>
              <w:pStyle w:val="TableParagraph"/>
              <w:spacing w:before="2" w:line="276" w:lineRule="exact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Mazereti Olup da Ara Sınavlarına Girememiş Olan Öğrencilerin Daha Sonra Bu Sın</w:t>
            </w:r>
            <w:r w:rsidR="00856416">
              <w:rPr>
                <w:sz w:val="24"/>
              </w:rPr>
              <w:t>avlara Girebilmelerini Sağlamak.</w:t>
            </w:r>
          </w:p>
        </w:tc>
      </w:tr>
      <w:tr w:rsidR="00724B61">
        <w:trPr>
          <w:trHeight w:val="827"/>
        </w:trPr>
        <w:tc>
          <w:tcPr>
            <w:tcW w:w="3159" w:type="dxa"/>
          </w:tcPr>
          <w:p w:rsidR="00724B61" w:rsidRDefault="00724B6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24B61" w:rsidRDefault="00A668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724B61" w:rsidRDefault="00A66840" w:rsidP="00856416">
            <w:pPr>
              <w:pStyle w:val="TableParagraph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Öğrencilerin Belges</w:t>
            </w:r>
            <w:r w:rsidR="00856416">
              <w:rPr>
                <w:sz w:val="24"/>
              </w:rPr>
              <w:t>i ile Birlikte Dilekçe vermesi i</w:t>
            </w:r>
            <w:r>
              <w:rPr>
                <w:sz w:val="24"/>
              </w:rPr>
              <w:t>le Başlar, Mazerete Sınav Sonuçlarının Öğrenci Bilgi Sistemine</w:t>
            </w:r>
          </w:p>
          <w:p w:rsidR="00724B61" w:rsidRDefault="00856416" w:rsidP="008564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Girilmesi i</w:t>
            </w:r>
            <w:r w:rsidR="00A66840">
              <w:rPr>
                <w:sz w:val="24"/>
              </w:rPr>
              <w:t>le Sona Erer.</w:t>
            </w:r>
          </w:p>
        </w:tc>
      </w:tr>
      <w:tr w:rsidR="00724B61">
        <w:trPr>
          <w:trHeight w:val="5187"/>
        </w:trPr>
        <w:tc>
          <w:tcPr>
            <w:tcW w:w="3159" w:type="dxa"/>
          </w:tcPr>
          <w:p w:rsidR="00724B61" w:rsidRDefault="00724B61">
            <w:pPr>
              <w:pStyle w:val="TableParagraph"/>
              <w:ind w:left="0"/>
              <w:rPr>
                <w:b/>
                <w:sz w:val="26"/>
              </w:rPr>
            </w:pPr>
          </w:p>
          <w:p w:rsidR="00724B61" w:rsidRDefault="00724B61">
            <w:pPr>
              <w:pStyle w:val="TableParagraph"/>
              <w:ind w:left="0"/>
              <w:rPr>
                <w:b/>
                <w:sz w:val="26"/>
              </w:rPr>
            </w:pPr>
          </w:p>
          <w:p w:rsidR="00724B61" w:rsidRDefault="00724B61">
            <w:pPr>
              <w:pStyle w:val="TableParagraph"/>
              <w:ind w:left="0"/>
              <w:rPr>
                <w:b/>
                <w:sz w:val="26"/>
              </w:rPr>
            </w:pPr>
          </w:p>
          <w:p w:rsidR="00724B61" w:rsidRDefault="00724B61">
            <w:pPr>
              <w:pStyle w:val="TableParagraph"/>
              <w:ind w:left="0"/>
              <w:rPr>
                <w:b/>
                <w:sz w:val="26"/>
              </w:rPr>
            </w:pPr>
          </w:p>
          <w:p w:rsidR="00724B61" w:rsidRDefault="00724B61">
            <w:pPr>
              <w:pStyle w:val="TableParagraph"/>
              <w:ind w:left="0"/>
              <w:rPr>
                <w:b/>
                <w:sz w:val="26"/>
              </w:rPr>
            </w:pPr>
          </w:p>
          <w:p w:rsidR="00724B61" w:rsidRDefault="00724B61">
            <w:pPr>
              <w:pStyle w:val="TableParagraph"/>
              <w:ind w:left="0"/>
              <w:rPr>
                <w:b/>
                <w:sz w:val="26"/>
              </w:rPr>
            </w:pPr>
          </w:p>
          <w:p w:rsidR="00724B61" w:rsidRDefault="00724B61">
            <w:pPr>
              <w:pStyle w:val="TableParagraph"/>
              <w:ind w:left="0"/>
              <w:rPr>
                <w:b/>
                <w:sz w:val="26"/>
              </w:rPr>
            </w:pPr>
          </w:p>
          <w:p w:rsidR="00724B61" w:rsidRDefault="00724B61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724B61" w:rsidRDefault="00A6684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724B61" w:rsidRDefault="00A66840" w:rsidP="00856416">
            <w:pPr>
              <w:pStyle w:val="TableParagraph"/>
              <w:spacing w:before="121" w:line="244" w:lineRule="auto"/>
              <w:ind w:right="913" w:firstLine="300"/>
              <w:jc w:val="both"/>
              <w:rPr>
                <w:sz w:val="24"/>
              </w:rPr>
            </w:pPr>
            <w:r>
              <w:rPr>
                <w:sz w:val="24"/>
              </w:rPr>
              <w:t>Mazereti Nedeniyle Sınavlara Giremeyen Öğrenci Mazeretini Belgelendirerek Mazeret Sınavına Girmek İçin dilekçe yazar. Dilekçeyi danışmanı onaylar. Öğrenci dilekçeyi evrak kayıta verir.</w:t>
            </w:r>
          </w:p>
          <w:p w:rsidR="00724B61" w:rsidRDefault="00A66840" w:rsidP="00856416">
            <w:pPr>
              <w:pStyle w:val="TableParagraph"/>
              <w:spacing w:before="14" w:line="249" w:lineRule="auto"/>
              <w:ind w:right="339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Evrak kayıt bölüm sekreterliğine ulaştırır. Bölüm </w:t>
            </w:r>
            <w:r w:rsidR="00856416">
              <w:rPr>
                <w:sz w:val="24"/>
              </w:rPr>
              <w:t>Ba</w:t>
            </w:r>
            <w:r>
              <w:rPr>
                <w:sz w:val="24"/>
              </w:rPr>
              <w:t xml:space="preserve">şkanlığı dilekçeleri inceler ve </w:t>
            </w:r>
            <w:r w:rsidR="00856416">
              <w:rPr>
                <w:sz w:val="24"/>
              </w:rPr>
              <w:t xml:space="preserve">Yönetim Kuruluna </w:t>
            </w:r>
            <w:r>
              <w:rPr>
                <w:sz w:val="24"/>
              </w:rPr>
              <w:t>sunar.</w:t>
            </w:r>
          </w:p>
          <w:p w:rsidR="00724B61" w:rsidRDefault="00A66840" w:rsidP="00856416">
            <w:pPr>
              <w:pStyle w:val="TableParagraph"/>
              <w:spacing w:before="14" w:line="247" w:lineRule="auto"/>
              <w:ind w:right="1372" w:firstLine="300"/>
              <w:jc w:val="both"/>
              <w:rPr>
                <w:sz w:val="24"/>
              </w:rPr>
            </w:pPr>
            <w:r>
              <w:rPr>
                <w:sz w:val="24"/>
              </w:rPr>
              <w:t>Mazeretler Yönetim Kurulunca Uygun Görülürse Öğrenciler Mazeret Sınavına Girerler.</w:t>
            </w:r>
          </w:p>
          <w:p w:rsidR="00724B61" w:rsidRDefault="00A66840" w:rsidP="00856416">
            <w:pPr>
              <w:pStyle w:val="TableParagraph"/>
              <w:spacing w:before="18" w:line="249" w:lineRule="auto"/>
              <w:ind w:right="939" w:firstLine="300"/>
              <w:jc w:val="both"/>
              <w:rPr>
                <w:sz w:val="24"/>
              </w:rPr>
            </w:pPr>
            <w:r>
              <w:rPr>
                <w:sz w:val="24"/>
              </w:rPr>
              <w:t>Mazeretler Uygun Görülmezse Öğrencinin Talebi Ret edilir.</w:t>
            </w:r>
          </w:p>
          <w:p w:rsidR="00724B61" w:rsidRDefault="00A66840" w:rsidP="00856416">
            <w:pPr>
              <w:pStyle w:val="TableParagraph"/>
              <w:spacing w:before="13" w:line="249" w:lineRule="auto"/>
              <w:ind w:right="1026" w:firstLine="300"/>
              <w:jc w:val="both"/>
              <w:rPr>
                <w:sz w:val="24"/>
              </w:rPr>
            </w:pPr>
            <w:r>
              <w:rPr>
                <w:sz w:val="24"/>
              </w:rPr>
              <w:t>Bölüm Başkanlığınca Mazeret Sınavı Gün ve Yerleri Açıklanır.</w:t>
            </w:r>
          </w:p>
          <w:p w:rsidR="00724B61" w:rsidRDefault="00A66840" w:rsidP="00856416">
            <w:pPr>
              <w:pStyle w:val="TableParagraph"/>
              <w:spacing w:before="14" w:line="247" w:lineRule="auto"/>
              <w:ind w:right="1226" w:firstLine="300"/>
              <w:jc w:val="both"/>
              <w:rPr>
                <w:sz w:val="24"/>
              </w:rPr>
            </w:pPr>
            <w:r>
              <w:rPr>
                <w:sz w:val="24"/>
              </w:rPr>
              <w:t>Belirtilen Gün ve Yerde İlgili Öğretim Elemanınca Mazeret Sınavları Yapılır.</w:t>
            </w:r>
          </w:p>
          <w:p w:rsidR="00724B61" w:rsidRDefault="00A66840" w:rsidP="00856416">
            <w:pPr>
              <w:pStyle w:val="TableParagraph"/>
              <w:spacing w:before="18"/>
              <w:ind w:left="408"/>
              <w:jc w:val="both"/>
              <w:rPr>
                <w:sz w:val="24"/>
              </w:rPr>
            </w:pPr>
            <w:r>
              <w:rPr>
                <w:sz w:val="24"/>
              </w:rPr>
              <w:t>Öğretim elemanı sisteme notu girer.</w:t>
            </w:r>
          </w:p>
          <w:p w:rsidR="00724B61" w:rsidRDefault="00A66840" w:rsidP="00856416">
            <w:pPr>
              <w:pStyle w:val="TableParagraph"/>
              <w:spacing w:before="36" w:line="249" w:lineRule="auto"/>
              <w:ind w:right="372" w:firstLine="300"/>
              <w:jc w:val="both"/>
              <w:rPr>
                <w:sz w:val="24"/>
              </w:rPr>
            </w:pPr>
            <w:r>
              <w:rPr>
                <w:sz w:val="24"/>
              </w:rPr>
              <w:t>Sınav Evraklarını imza karşılığı bölüm sekreterliğine teslim eder.</w:t>
            </w:r>
          </w:p>
        </w:tc>
      </w:tr>
      <w:tr w:rsidR="00724B61">
        <w:trPr>
          <w:trHeight w:val="568"/>
        </w:trPr>
        <w:tc>
          <w:tcPr>
            <w:tcW w:w="3159" w:type="dxa"/>
            <w:vMerge w:val="restart"/>
          </w:tcPr>
          <w:p w:rsidR="00724B61" w:rsidRDefault="00724B61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724B61" w:rsidRDefault="00A66840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724B61" w:rsidRDefault="00A6684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724B61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724B61" w:rsidRDefault="00724B61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724B61" w:rsidRDefault="00A6684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Mazere</w:t>
            </w:r>
            <w:r w:rsidR="00856416">
              <w:rPr>
                <w:sz w:val="24"/>
              </w:rPr>
              <w:t>t Sınavına Giren Öğrenci Sayısı</w:t>
            </w:r>
          </w:p>
        </w:tc>
      </w:tr>
    </w:tbl>
    <w:p w:rsidR="00724B61" w:rsidRDefault="00724B61">
      <w:pPr>
        <w:rPr>
          <w:sz w:val="24"/>
        </w:rPr>
        <w:sectPr w:rsidR="00724B61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724B61" w:rsidRDefault="006B4F5A">
      <w:pPr>
        <w:ind w:left="10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88pt;height:547.6pt;mso-position-horizontal-relative:char;mso-position-vertical-relative:line" coordsize="7760,10952">
            <v:shape id="_x0000_s1061" style="position:absolute;left:741;top:7;width:5916;height:456" coordorigin="742,7" coordsize="5916,456" path="m742,83r6,-29l764,29,788,13,818,7r5764,l6611,13r24,16l6652,54r6,29l6658,387r-6,30l6635,441r-24,16l6582,463r-5764,l788,457,764,441,748,417r-6,-30l742,83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770;top:110;width:5856;height:252">
              <v:imagedata r:id="rId7" o:title=""/>
            </v:shape>
            <v:shape id="_x0000_s1059" style="position:absolute;left:3621;top:458;width:120;height:456" coordorigin="3622,458" coordsize="120,456" o:spt="100" adj="0,,0" path="m3672,794r-50,l3682,914r50,-100l3672,814r,-20xm3692,458r-20,l3672,814r20,l3692,458xm3742,794r-50,l3692,814r40,l3742,794xe" fillcolor="black" stroked="f">
              <v:stroke joinstyle="round"/>
              <v:formulas/>
              <v:path arrowok="t" o:connecttype="segments"/>
            </v:shape>
            <v:shape id="_x0000_s1058" type="#_x0000_t75" style="position:absolute;left:14;top:900;width:7119;height:1023">
              <v:imagedata r:id="rId8" o:title=""/>
            </v:shape>
            <v:shape id="_x0000_s1057" style="position:absolute;left:3621;top:1912;width:120;height:456" coordorigin="3622,1913" coordsize="120,456" o:spt="100" adj="0,,0" path="m3672,2249r-50,l3682,2369r50,-100l3672,2269r,-20xm3692,1913r-20,l3672,2269r20,l3692,1913xm3742,2249r-50,l3692,2269r40,l3742,2249xe" fillcolor="black" stroked="f">
              <v:stroke joinstyle="round"/>
              <v:formulas/>
              <v:path arrowok="t" o:connecttype="segments"/>
            </v:shape>
            <v:shape id="_x0000_s1056" type="#_x0000_t75" style="position:absolute;left:14;top:2371;width:7119;height:699">
              <v:imagedata r:id="rId9" o:title=""/>
            </v:shape>
            <v:shape id="_x0000_s1055" style="position:absolute;left:3621;top:3052;width:120;height:456" coordorigin="3622,3053" coordsize="120,456" o:spt="100" adj="0,,0" path="m3672,3389r-50,l3682,3509r50,-100l3672,3409r,-20xm3692,3053r-20,l3672,3409r20,l3692,3053xm3742,3389r-50,l3692,3409r40,l3742,3389xe" fillcolor="black" stroked="f">
              <v:stroke joinstyle="round"/>
              <v:formulas/>
              <v:path arrowok="t" o:connecttype="segments"/>
            </v:shape>
            <v:shape id="_x0000_s1054" style="position:absolute;left:1910;top:3504;width:3540;height:2052" coordorigin="1910,3504" coordsize="3540,2052" path="m1910,4530l3680,3504,5450,4530,3680,5556,1910,4530xe" filled="f" strokeweight=".72pt">
              <v:path arrowok="t"/>
            </v:shape>
            <v:shape id="_x0000_s1053" type="#_x0000_t75" style="position:absolute;left:2803;top:4094;width:1757;height:869">
              <v:imagedata r:id="rId10" o:title=""/>
            </v:shape>
            <v:shape id="_x0000_s1052" style="position:absolute;left:5450;top:4464;width:529;height:120" coordorigin="5450,4464" coordsize="529,120" o:spt="100" adj="0,,0" path="m5859,4464r,120l5959,4534r-80,l5879,4514r80,l5859,4464xm5859,4514r-409,l5450,4534r409,l5859,4514xm5959,4514r-80,l5879,4534r80,l5979,4524r-20,-10xe" fillcolor="black" stroked="f">
              <v:stroke joinstyle="round"/>
              <v:formulas/>
              <v:path arrowok="t" o:connecttype="segments"/>
            </v:shape>
            <v:shape id="_x0000_s1051" type="#_x0000_t75" style="position:absolute;left:5968;top:3976;width:1791;height:1035">
              <v:imagedata r:id="rId11" o:title=""/>
            </v:shape>
            <v:shape id="_x0000_s1050" style="position:absolute;left:3607;top:5558;width:120;height:456" coordorigin="3607,5558" coordsize="120,456" o:spt="100" adj="0,,0" path="m3657,5894r-50,l3667,6014r50,-100l3657,5914r,-20xm3677,5558r-20,l3657,5914r20,l3677,5558xm3727,5894r-50,l3677,5914r40,l3727,5894xe" fillcolor="black" stroked="f">
              <v:stroke joinstyle="round"/>
              <v:formulas/>
              <v:path arrowok="t" o:connecttype="segments"/>
            </v:shape>
            <v:shape id="_x0000_s1049" type="#_x0000_t75" style="position:absolute;top:6000;width:7119;height:555">
              <v:imagedata r:id="rId12" o:title=""/>
            </v:shape>
            <v:shape id="_x0000_s1048" style="position:absolute;left:3607;top:6547;width:120;height:456" coordorigin="3607,6547" coordsize="120,456" o:spt="100" adj="0,,0" path="m3657,6883r-50,l3667,7003r50,-100l3657,6903r,-20xm3677,6547r-20,l3657,6903r20,l3677,6547xm3727,6883r-50,l3677,6903r40,l3727,6883xe" fillcolor="black" stroked="f">
              <v:stroke joinstyle="round"/>
              <v:formulas/>
              <v:path arrowok="t" o:connecttype="segments"/>
            </v:shape>
            <v:shape id="_x0000_s1047" type="#_x0000_t75" style="position:absolute;top:7005;width:7119;height:723">
              <v:imagedata r:id="rId13" o:title=""/>
            </v:shape>
            <v:shape id="_x0000_s1046" type="#_x0000_t75" style="position:absolute;top:8160;width:7119;height:519">
              <v:imagedata r:id="rId14" o:title=""/>
            </v:shape>
            <v:shape id="_x0000_s1045" style="position:absolute;left:3636;top:7718;width:120;height:456" coordorigin="3636,7718" coordsize="120,456" o:spt="100" adj="0,,0" path="m3686,8054r-50,l3696,8174r50,-100l3686,8074r,-20xm3706,7718r-20,l3686,8074r20,l3706,7718xm3756,8054r-50,l3706,8074r40,l3756,8054xe" fillcolor="black" stroked="f">
              <v:stroke joinstyle="round"/>
              <v:formulas/>
              <v:path arrowok="t" o:connecttype="segments"/>
            </v:shape>
            <v:shape id="_x0000_s1044" type="#_x0000_t75" style="position:absolute;left:14;top:9120;width:7119;height:855">
              <v:imagedata r:id="rId15" o:title=""/>
            </v:shape>
            <v:shape id="_x0000_s1043" style="position:absolute;left:3621;top:8678;width:120;height:456" coordorigin="3622,8678" coordsize="120,456" o:spt="100" adj="0,,0" path="m3672,9014r-50,l3682,9134r50,-100l3672,9034r,-20xm3692,8678r-20,l3672,9034r20,l3692,8678xm3742,9014r-50,l3692,9034r40,l3742,9014xe" fillcolor="black" stroked="f">
              <v:stroke joinstyle="round"/>
              <v:formulas/>
              <v:path arrowok="t" o:connecttype="segments"/>
            </v:shape>
            <v:shape id="_x0000_s1042" style="position:absolute;left:3636;top:9967;width:120;height:456" coordorigin="3636,9967" coordsize="120,456" o:spt="100" adj="0,,0" path="m3686,10303r-50,l3696,10423r50,-100l3686,10323r,-20xm3706,9967r-20,l3686,10323r20,l3706,9967xm3756,10303r-50,l3706,10323r40,l3756,10303xe" fillcolor="black" stroked="f">
              <v:stroke joinstyle="round"/>
              <v:formulas/>
              <v:path arrowok="t" o:connecttype="segments"/>
            </v:shape>
            <v:shape id="_x0000_s1041" style="position:absolute;left:2630;top:10432;width:2076;height:512" coordorigin="2630,10433" coordsize="2076,512" path="m2630,10518r7,-33l2655,10458r27,-18l2716,10433r1905,l4654,10440r27,18l4700,10485r6,33l4706,10859r-6,33l4681,10919r-27,18l4621,10944r-1905,l2682,10937r-27,-18l2637,10892r-7,-33l2630,10518xe" filled="f" strokeweight=".72pt">
              <v:path arrowok="t"/>
            </v:shape>
            <v:shape id="_x0000_s1040" type="#_x0000_t75" style="position:absolute;left:2664;top:10538;width:2012;height:300">
              <v:imagedata r:id="rId16" o:title=""/>
            </v:shape>
            <v:shape id="_x0000_s1039" type="#_x0000_t75" style="position:absolute;left:4903;top:3986;width:1066;height:233">
              <v:imagedata r:id="rId17" o:title=""/>
            </v:shape>
            <v:shape id="_x0000_s1038" type="#_x0000_t75" style="position:absolute;left:3928;top:5606;width:1037;height:233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370;top:988;width:6420;height:825" filled="f" stroked="f">
              <v:textbox inset="0,0,0,0">
                <w:txbxContent>
                  <w:p w:rsidR="00724B61" w:rsidRDefault="00A66840">
                    <w:pPr>
                      <w:ind w:left="9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Mazereti Nedeniyle Sınavlara Giremeyen Öğrenci Mazeretini Belgelendirerek Mazeret Sınavına Girmek İçin dilekçe yazar.</w:t>
                    </w:r>
                  </w:p>
                  <w:p w:rsidR="00724B61" w:rsidRDefault="00A66840">
                    <w:pPr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Dilekçeyi danışmanı onaylar. Öğrenci dilekçeyi evrak kayıta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verir.</w:t>
                    </w:r>
                  </w:p>
                </w:txbxContent>
              </v:textbox>
            </v:shape>
            <v:shape id="_x0000_s1036" type="#_x0000_t202" style="position:absolute;left:684;top:2460;width:5798;height:542" filled="f" stroked="f">
              <v:textbox inset="0,0,0,0">
                <w:txbxContent>
                  <w:p w:rsidR="00724B61" w:rsidRDefault="00A66840">
                    <w:pPr>
                      <w:ind w:left="683" w:hanging="6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Evrak kayıt bölüm sekreterliğine ulaştırır. Bölüm başkanlığı dilekçeleri inceler ve yönetim kuruluna sunar.</w:t>
                    </w:r>
                  </w:p>
                </w:txbxContent>
              </v:textbox>
            </v:shape>
            <v:shape id="_x0000_s1035" type="#_x0000_t202" style="position:absolute;left:3145;top:4096;width:1091;height:550" filled="f" stroked="f">
              <v:textbox inset="0,0,0,0">
                <w:txbxContent>
                  <w:p w:rsidR="00724B61" w:rsidRDefault="00A66840">
                    <w:pPr>
                      <w:spacing w:line="266" w:lineRule="exact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Mazeretler</w:t>
                    </w:r>
                  </w:p>
                  <w:p w:rsidR="00724B61" w:rsidRDefault="00A66840">
                    <w:pPr>
                      <w:spacing w:before="8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uygun</w:t>
                    </w:r>
                    <w:proofErr w:type="gram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mu?</w:t>
                    </w:r>
                  </w:p>
                </w:txbxContent>
              </v:textbox>
            </v:shape>
            <v:shape id="_x0000_s1034" type="#_x0000_t202" style="position:absolute;left:5048;top:3993;width:756;height:246" filled="f" stroked="f">
              <v:textbox inset="0,0,0,0">
                <w:txbxContent>
                  <w:p w:rsidR="00724B61" w:rsidRDefault="00A66840">
                    <w:pPr>
                      <w:spacing w:line="24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33" type="#_x0000_t202" style="position:absolute;left:6315;top:4065;width:1116;height:553" filled="f" stroked="f">
              <v:textbox inset="0,0,0,0">
                <w:txbxContent>
                  <w:p w:rsidR="00724B61" w:rsidRDefault="00A66840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Mazeret </w:t>
                    </w:r>
                    <w:r>
                      <w:rPr>
                        <w:spacing w:val="-8"/>
                        <w:sz w:val="24"/>
                      </w:rPr>
                      <w:t>ret</w:t>
                    </w:r>
                  </w:p>
                  <w:p w:rsidR="00724B61" w:rsidRDefault="00A66840">
                    <w:pPr>
                      <w:spacing w:before="10"/>
                      <w:ind w:right="13"/>
                      <w:jc w:val="center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edilir</w:t>
                    </w:r>
                    <w:proofErr w:type="gram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32" type="#_x0000_t202" style="position:absolute;left:958;top:5614;width:5222;height:748" filled="f" stroked="f">
              <v:textbox inset="0,0,0,0">
                <w:txbxContent>
                  <w:p w:rsidR="00724B61" w:rsidRDefault="00A66840">
                    <w:pPr>
                      <w:spacing w:line="244" w:lineRule="exact"/>
                      <w:ind w:left="3115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  <w:p w:rsidR="00724B61" w:rsidRDefault="00724B61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:rsidR="00724B61" w:rsidRDefault="00A6684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Bölüm Başkanlığınca Mazeret Sınav Takvimi Yapılır.</w:t>
                    </w:r>
                  </w:p>
                </w:txbxContent>
              </v:textbox>
            </v:shape>
            <v:shape id="_x0000_s1031" type="#_x0000_t202" style="position:absolute;left:703;top:7095;width:5730;height:542" filled="f" stroked="f">
              <v:textbox inset="0,0,0,0">
                <w:txbxContent>
                  <w:p w:rsidR="00724B61" w:rsidRDefault="00A66840">
                    <w:pPr>
                      <w:ind w:left="1023" w:right="-2" w:hanging="10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İlgili Öğretim Elemanınca Bölüm Başkanlığınca Belirlenen Gün ve Yerde Mazeret Sınavı Yapılır.</w:t>
                    </w:r>
                  </w:p>
                </w:txbxContent>
              </v:textbox>
            </v:shape>
            <v:shape id="_x0000_s1030" type="#_x0000_t202" style="position:absolute;left:1829;top:8257;width:3478;height:266" filled="f" stroked="f">
              <v:textbox inset="0,0,0,0">
                <w:txbxContent>
                  <w:p w:rsidR="00724B61" w:rsidRDefault="00A6684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Öğretim elemanı sisteme notu girer.</w:t>
                    </w:r>
                  </w:p>
                </w:txbxContent>
              </v:textbox>
            </v:shape>
            <v:shape id="_x0000_s1029" type="#_x0000_t202" style="position:absolute;left:434;top:9209;width:6297;height:266" filled="f" stroked="f">
              <v:textbox inset="0,0,0,0">
                <w:txbxContent>
                  <w:p w:rsidR="00724B61" w:rsidRDefault="00A6684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Sınav Evraklarını imza karşılığı bölüm sekreterliğine teslim eder.</w:t>
                    </w:r>
                  </w:p>
                </w:txbxContent>
              </v:textbox>
            </v:shape>
            <v:shape id="_x0000_s1028" type="#_x0000_t202" style="position:absolute;left:2637;top:10440;width:2062;height:497" filled="f" stroked="f">
              <v:textbox inset="0,0,0,0">
                <w:txbxContent>
                  <w:p w:rsidR="00724B61" w:rsidRDefault="00A66840">
                    <w:pPr>
                      <w:spacing w:before="101"/>
                      <w:ind w:left="3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İŞLEM SONU</w:t>
                    </w:r>
                  </w:p>
                </w:txbxContent>
              </v:textbox>
            </v:shape>
            <v:shape id="_x0000_s1027" type="#_x0000_t202" style="position:absolute;left:748;top:14;width:5902;height:442" filled="f" stroked="f">
              <v:textbox inset="0,0,0,0">
                <w:txbxContent>
                  <w:p w:rsidR="00724B61" w:rsidRDefault="00A66840">
                    <w:pPr>
                      <w:spacing w:before="92"/>
                      <w:ind w:left="76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MAZERET SINAVI SÜRECİNİ BAŞLAT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724B61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4B61"/>
    <w:rsid w:val="006B4F5A"/>
    <w:rsid w:val="00724B61"/>
    <w:rsid w:val="00856416"/>
    <w:rsid w:val="00960602"/>
    <w:rsid w:val="00A66840"/>
    <w:rsid w:val="00D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053CCF02"/>
  <w15:docId w15:val="{CFFC6012-937A-4C88-8615-65EC6C91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>Sakarya University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6</cp:revision>
  <dcterms:created xsi:type="dcterms:W3CDTF">2024-02-19T06:07:00Z</dcterms:created>
  <dcterms:modified xsi:type="dcterms:W3CDTF">2024-03-11T06:24:00Z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