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41" w:rsidRDefault="008A7923">
      <w:pPr>
        <w:pStyle w:val="GvdeMetni"/>
        <w:spacing w:before="73" w:line="242" w:lineRule="auto"/>
        <w:ind w:left="3286" w:right="2749" w:firstLine="1653"/>
      </w:pPr>
      <w:r>
        <w:rPr>
          <w:noProof/>
          <w:lang w:bidi="ar-SA"/>
        </w:rPr>
        <w:drawing>
          <wp:anchor distT="0" distB="0" distL="0" distR="0" simplePos="0" relativeHeight="26842826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6112128</wp:posOffset>
            </wp:positionV>
            <wp:extent cx="3048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28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6485508</wp:posOffset>
            </wp:positionV>
            <wp:extent cx="304800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311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7032625</wp:posOffset>
            </wp:positionV>
            <wp:extent cx="304800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335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7406004</wp:posOffset>
            </wp:positionV>
            <wp:extent cx="304800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959">
        <w:pict>
          <v:group id="_x0000_s1063" style="position:absolute;left:0;text-align:left;margin-left:218.1pt;margin-top:626.35pt;width:24pt;height:27.5pt;z-index:-7096;mso-position-horizontal-relative:page;mso-position-vertical-relative:page" coordorigin="4362,12527" coordsize="480,5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4361;top:12527;width:480;height:240">
              <v:imagedata r:id="rId5" o:title=""/>
            </v:shape>
            <v:shape id="_x0000_s1064" type="#_x0000_t75" style="position:absolute;left:4361;top:12836;width:480;height:240">
              <v:imagedata r:id="rId5" o:title=""/>
            </v:shape>
            <w10:wrap anchorx="page" anchory="page"/>
          </v:group>
        </w:pict>
      </w:r>
      <w:r>
        <w:rPr>
          <w:noProof/>
          <w:lang w:bidi="ar-SA"/>
        </w:rPr>
        <w:drawing>
          <wp:anchor distT="0" distB="0" distL="0" distR="0" simplePos="0" relativeHeight="26842838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8349741</wp:posOffset>
            </wp:positionV>
            <wp:extent cx="3048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5676041</wp:posOffset>
            </wp:positionH>
            <wp:positionV relativeFrom="paragraph">
              <wp:posOffset>186028</wp:posOffset>
            </wp:positionV>
            <wp:extent cx="931049" cy="93104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1135110</wp:posOffset>
            </wp:positionH>
            <wp:positionV relativeFrom="paragraph">
              <wp:posOffset>193596</wp:posOffset>
            </wp:positionV>
            <wp:extent cx="931049" cy="931049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</w:t>
      </w:r>
      <w:r>
        <w:rPr>
          <w:spacing w:val="-27"/>
        </w:rPr>
        <w:t xml:space="preserve"> </w:t>
      </w:r>
      <w:r>
        <w:t>UYGULAMALI</w:t>
      </w:r>
    </w:p>
    <w:p w:rsidR="000D0D41" w:rsidRDefault="008A7923">
      <w:pPr>
        <w:pStyle w:val="GvdeMetni"/>
        <w:ind w:left="3241" w:right="2703"/>
        <w:jc w:val="center"/>
      </w:pPr>
      <w:r>
        <w:t>BİLİMLER</w:t>
      </w:r>
      <w:r>
        <w:rPr>
          <w:spacing w:val="-21"/>
        </w:rPr>
        <w:t xml:space="preserve"> </w:t>
      </w:r>
      <w:r>
        <w:t>ÜNİVERSİTESİ TEKNOLOJİ</w:t>
      </w:r>
      <w:r>
        <w:rPr>
          <w:spacing w:val="-6"/>
        </w:rPr>
        <w:t xml:space="preserve"> </w:t>
      </w:r>
      <w:r>
        <w:t>FAKÜLTESİ</w:t>
      </w:r>
    </w:p>
    <w:p w:rsidR="000D0D41" w:rsidRDefault="000D0D41">
      <w:pPr>
        <w:spacing w:before="3"/>
        <w:rPr>
          <w:b/>
          <w:sz w:val="31"/>
        </w:rPr>
      </w:pPr>
    </w:p>
    <w:p w:rsidR="000D0D41" w:rsidRDefault="008A7923">
      <w:pPr>
        <w:pStyle w:val="GvdeMetni"/>
        <w:ind w:left="3238" w:right="2703"/>
        <w:jc w:val="center"/>
      </w:pPr>
      <w:r>
        <w:t>İŞ SÜREÇLERİ</w:t>
      </w:r>
    </w:p>
    <w:p w:rsidR="000D0D41" w:rsidRDefault="000D0D41">
      <w:pPr>
        <w:spacing w:before="9"/>
        <w:rPr>
          <w:b/>
          <w:sz w:val="24"/>
        </w:rPr>
      </w:pPr>
    </w:p>
    <w:p w:rsidR="000D0D41" w:rsidRDefault="00852959">
      <w:pPr>
        <w:pStyle w:val="GvdeMetni"/>
        <w:spacing w:before="86"/>
        <w:ind w:left="152" w:right="1003"/>
      </w:pPr>
      <w:r>
        <w:t>24</w:t>
      </w:r>
      <w:r w:rsidR="008A7923">
        <w:t>) AKADEMİK PERSONEL GÖREV SÜRESİ UZATILMASI İŞLEMLERİ</w:t>
      </w:r>
    </w:p>
    <w:p w:rsidR="000D0D41" w:rsidRDefault="000D0D41">
      <w:pPr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D0D41">
        <w:trPr>
          <w:trHeight w:val="568"/>
        </w:trPr>
        <w:tc>
          <w:tcPr>
            <w:tcW w:w="3159" w:type="dxa"/>
          </w:tcPr>
          <w:p w:rsidR="000D0D41" w:rsidRDefault="008A7923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0D0D41" w:rsidRDefault="008A7923">
            <w:pPr>
              <w:pStyle w:val="TableParagraph"/>
              <w:spacing w:before="1"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Akademik Personel Görev Süresi Uzatılması İşlemleri</w:t>
            </w:r>
          </w:p>
        </w:tc>
      </w:tr>
      <w:tr w:rsidR="000D0D41" w:rsidTr="00675636">
        <w:trPr>
          <w:trHeight w:val="566"/>
        </w:trPr>
        <w:tc>
          <w:tcPr>
            <w:tcW w:w="3159" w:type="dxa"/>
          </w:tcPr>
          <w:p w:rsidR="000D0D41" w:rsidRDefault="008A7923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0D0D41" w:rsidRDefault="00852959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17" w:type="dxa"/>
          </w:tcPr>
          <w:p w:rsidR="000D0D41" w:rsidRDefault="008A7923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0D0D41" w:rsidRDefault="00852959" w:rsidP="00675636">
            <w:pPr>
              <w:pStyle w:val="TableParagraph"/>
              <w:ind w:left="0"/>
              <w:jc w:val="center"/>
              <w:rPr>
                <w:sz w:val="24"/>
              </w:rPr>
            </w:pPr>
            <w:r w:rsidRPr="00852959">
              <w:rPr>
                <w:sz w:val="24"/>
              </w:rPr>
              <w:t>01.01.2024</w:t>
            </w:r>
          </w:p>
        </w:tc>
      </w:tr>
      <w:tr w:rsidR="000D0D41">
        <w:trPr>
          <w:trHeight w:val="568"/>
        </w:trPr>
        <w:tc>
          <w:tcPr>
            <w:tcW w:w="3159" w:type="dxa"/>
          </w:tcPr>
          <w:p w:rsidR="000D0D41" w:rsidRDefault="008A7923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0D0D41" w:rsidRDefault="008A7923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Dekan, Fakülte sekreteri, Bölüm Başkanı, Personel işleri</w:t>
            </w:r>
          </w:p>
        </w:tc>
      </w:tr>
      <w:tr w:rsidR="000D0D41">
        <w:trPr>
          <w:trHeight w:val="566"/>
        </w:trPr>
        <w:tc>
          <w:tcPr>
            <w:tcW w:w="3159" w:type="dxa"/>
          </w:tcPr>
          <w:p w:rsidR="000D0D41" w:rsidRDefault="008A7923">
            <w:pPr>
              <w:pStyle w:val="TableParagraph"/>
              <w:spacing w:before="3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0D0D41" w:rsidRDefault="008A7923">
            <w:pPr>
              <w:pStyle w:val="TableParagraph"/>
              <w:spacing w:before="2" w:line="276" w:lineRule="exact"/>
              <w:ind w:right="952"/>
              <w:rPr>
                <w:sz w:val="24"/>
              </w:rPr>
            </w:pPr>
            <w:r>
              <w:rPr>
                <w:sz w:val="24"/>
              </w:rPr>
              <w:t>Fakülte Sekreteri, Bölüm Başkanı, Dekan, Personel İşleri, Rektörlük</w:t>
            </w:r>
          </w:p>
        </w:tc>
      </w:tr>
      <w:tr w:rsidR="000D0D41">
        <w:trPr>
          <w:trHeight w:val="566"/>
        </w:trPr>
        <w:tc>
          <w:tcPr>
            <w:tcW w:w="3159" w:type="dxa"/>
          </w:tcPr>
          <w:p w:rsidR="000D0D41" w:rsidRDefault="008A7923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0D0D41" w:rsidRDefault="008A7923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Yönetim İşletişim Süreci</w:t>
            </w:r>
            <w:bookmarkStart w:id="0" w:name="_GoBack"/>
            <w:bookmarkEnd w:id="0"/>
          </w:p>
        </w:tc>
      </w:tr>
      <w:tr w:rsidR="000D0D41">
        <w:trPr>
          <w:trHeight w:val="568"/>
        </w:trPr>
        <w:tc>
          <w:tcPr>
            <w:tcW w:w="3159" w:type="dxa"/>
          </w:tcPr>
          <w:p w:rsidR="000D0D41" w:rsidRDefault="008A7923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0D0D41" w:rsidRDefault="008A7923">
            <w:pPr>
              <w:pStyle w:val="TableParagraph"/>
              <w:spacing w:before="1" w:line="270" w:lineRule="atLeast"/>
              <w:ind w:right="825"/>
              <w:rPr>
                <w:sz w:val="24"/>
              </w:rPr>
            </w:pPr>
            <w:r>
              <w:rPr>
                <w:sz w:val="24"/>
              </w:rPr>
              <w:t>Akademik Personelin Görev Süresi Uzatılması İşlemlerini Zamanında Yapmak</w:t>
            </w:r>
          </w:p>
        </w:tc>
      </w:tr>
      <w:tr w:rsidR="000D0D41">
        <w:trPr>
          <w:trHeight w:val="827"/>
        </w:trPr>
        <w:tc>
          <w:tcPr>
            <w:tcW w:w="3159" w:type="dxa"/>
          </w:tcPr>
          <w:p w:rsidR="000D0D41" w:rsidRDefault="000D0D4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D0D41" w:rsidRDefault="008A79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0D0D41" w:rsidRDefault="008A7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Akademik Personelin Görev Süresi Uzatılması Yazısının</w:t>
            </w:r>
          </w:p>
          <w:p w:rsidR="000D0D41" w:rsidRDefault="008A7923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Bölüm Başkanlığından Yönetim Kuruluna Sunulması İle Rektörlük Onayından Sonra İlgiliye Tebliği İle Sona Eder.</w:t>
            </w:r>
          </w:p>
        </w:tc>
      </w:tr>
      <w:tr w:rsidR="000D0D41">
        <w:trPr>
          <w:trHeight w:val="4954"/>
        </w:trPr>
        <w:tc>
          <w:tcPr>
            <w:tcW w:w="3159" w:type="dxa"/>
          </w:tcPr>
          <w:p w:rsidR="000D0D41" w:rsidRDefault="000D0D41">
            <w:pPr>
              <w:pStyle w:val="TableParagraph"/>
              <w:ind w:left="0"/>
              <w:rPr>
                <w:b/>
                <w:sz w:val="26"/>
              </w:rPr>
            </w:pPr>
          </w:p>
          <w:p w:rsidR="000D0D41" w:rsidRDefault="000D0D41">
            <w:pPr>
              <w:pStyle w:val="TableParagraph"/>
              <w:ind w:left="0"/>
              <w:rPr>
                <w:b/>
                <w:sz w:val="26"/>
              </w:rPr>
            </w:pPr>
          </w:p>
          <w:p w:rsidR="000D0D41" w:rsidRDefault="000D0D41">
            <w:pPr>
              <w:pStyle w:val="TableParagraph"/>
              <w:ind w:left="0"/>
              <w:rPr>
                <w:b/>
                <w:sz w:val="26"/>
              </w:rPr>
            </w:pPr>
          </w:p>
          <w:p w:rsidR="000D0D41" w:rsidRDefault="000D0D41">
            <w:pPr>
              <w:pStyle w:val="TableParagraph"/>
              <w:ind w:left="0"/>
              <w:rPr>
                <w:b/>
                <w:sz w:val="26"/>
              </w:rPr>
            </w:pPr>
          </w:p>
          <w:p w:rsidR="000D0D41" w:rsidRDefault="000D0D41">
            <w:pPr>
              <w:pStyle w:val="TableParagraph"/>
              <w:ind w:left="0"/>
              <w:rPr>
                <w:b/>
                <w:sz w:val="26"/>
              </w:rPr>
            </w:pPr>
          </w:p>
          <w:p w:rsidR="000D0D41" w:rsidRDefault="000D0D41">
            <w:pPr>
              <w:pStyle w:val="TableParagraph"/>
              <w:ind w:left="0"/>
              <w:rPr>
                <w:b/>
                <w:sz w:val="26"/>
              </w:rPr>
            </w:pPr>
          </w:p>
          <w:p w:rsidR="000D0D41" w:rsidRDefault="000D0D41">
            <w:pPr>
              <w:pStyle w:val="TableParagraph"/>
              <w:ind w:left="0"/>
              <w:rPr>
                <w:b/>
                <w:sz w:val="26"/>
              </w:rPr>
            </w:pPr>
          </w:p>
          <w:p w:rsidR="000D0D41" w:rsidRDefault="000D0D41">
            <w:pPr>
              <w:pStyle w:val="TableParagraph"/>
              <w:ind w:left="0"/>
              <w:rPr>
                <w:b/>
                <w:sz w:val="21"/>
              </w:rPr>
            </w:pPr>
          </w:p>
          <w:p w:rsidR="000D0D41" w:rsidRDefault="008A79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0D0D41" w:rsidRDefault="000D0D41">
            <w:pPr>
              <w:pStyle w:val="TableParagraph"/>
              <w:ind w:left="0"/>
              <w:rPr>
                <w:b/>
                <w:sz w:val="26"/>
              </w:rPr>
            </w:pPr>
          </w:p>
          <w:p w:rsidR="000D0D41" w:rsidRDefault="000D0D41">
            <w:pPr>
              <w:pStyle w:val="TableParagraph"/>
              <w:ind w:left="0"/>
              <w:rPr>
                <w:b/>
                <w:sz w:val="24"/>
              </w:rPr>
            </w:pPr>
          </w:p>
          <w:p w:rsidR="000D0D41" w:rsidRDefault="008A7923">
            <w:pPr>
              <w:pStyle w:val="TableParagraph"/>
              <w:spacing w:line="249" w:lineRule="auto"/>
              <w:ind w:right="992" w:firstLine="300"/>
              <w:rPr>
                <w:sz w:val="24"/>
              </w:rPr>
            </w:pPr>
            <w:r>
              <w:rPr>
                <w:sz w:val="24"/>
              </w:rPr>
              <w:t>Akademik Personelin Görev Süresi Uzatılma Zamanı Bölüm Sekreterliğince Takip Edilir.</w:t>
            </w:r>
          </w:p>
          <w:p w:rsidR="000D0D41" w:rsidRDefault="008A7923">
            <w:pPr>
              <w:pStyle w:val="TableParagraph"/>
              <w:spacing w:before="14" w:line="244" w:lineRule="auto"/>
              <w:ind w:right="1272" w:firstLine="300"/>
              <w:rPr>
                <w:sz w:val="24"/>
              </w:rPr>
            </w:pPr>
            <w:r>
              <w:rPr>
                <w:sz w:val="24"/>
              </w:rPr>
              <w:t>Bölüm Başkanlığı Akademik Personelin Görev Süresinin Uzatılması İle İlgili Yazıyı Kendi Görüşünden de bahsederek Yönetim Kuruluna Sunar.</w:t>
            </w:r>
          </w:p>
          <w:p w:rsidR="000D0D41" w:rsidRDefault="008A7923">
            <w:pPr>
              <w:pStyle w:val="TableParagraph"/>
              <w:spacing w:before="17" w:line="249" w:lineRule="auto"/>
              <w:ind w:right="852" w:firstLine="300"/>
              <w:rPr>
                <w:sz w:val="24"/>
              </w:rPr>
            </w:pPr>
            <w:r>
              <w:rPr>
                <w:sz w:val="24"/>
              </w:rPr>
              <w:t>Yönetim Kurulu Üyeleri Adı Geçenin Görev Süresinin Uzatılıp Uzatılmaması Yönünde Oylama Yapar.</w:t>
            </w:r>
          </w:p>
          <w:p w:rsidR="000D0D41" w:rsidRDefault="008A7923">
            <w:pPr>
              <w:pStyle w:val="TableParagraph"/>
              <w:spacing w:before="14" w:line="244" w:lineRule="auto"/>
              <w:ind w:right="1312" w:firstLine="300"/>
              <w:rPr>
                <w:sz w:val="24"/>
              </w:rPr>
            </w:pPr>
            <w:r>
              <w:rPr>
                <w:sz w:val="24"/>
              </w:rPr>
              <w:t>Uzatılması Kabul Edilirse Yönetim Kurulu Kararı Dekanlığın da Görüşü ile Personel D. Başkanlığına Gönderilir.</w:t>
            </w:r>
          </w:p>
          <w:p w:rsidR="000D0D41" w:rsidRDefault="008A7923">
            <w:pPr>
              <w:pStyle w:val="TableParagraph"/>
              <w:spacing w:before="20" w:line="268" w:lineRule="auto"/>
              <w:ind w:left="408" w:right="812"/>
              <w:rPr>
                <w:sz w:val="24"/>
              </w:rPr>
            </w:pPr>
            <w:r>
              <w:rPr>
                <w:sz w:val="24"/>
              </w:rPr>
              <w:t>Rektörlükçe Görev Sürenin Uzatılmasına Onay Verilir. Onay İlgiliye Tebliğ Edilir.</w:t>
            </w:r>
          </w:p>
          <w:p w:rsidR="000D0D41" w:rsidRDefault="008A7923">
            <w:pPr>
              <w:pStyle w:val="TableParagraph"/>
              <w:spacing w:before="4"/>
              <w:ind w:left="408"/>
              <w:rPr>
                <w:sz w:val="24"/>
              </w:rPr>
            </w:pPr>
            <w:r>
              <w:rPr>
                <w:sz w:val="24"/>
              </w:rPr>
              <w:t>Onayın Bir Sureti İlgilinin Şahsi Dosyasına Konur.</w:t>
            </w:r>
          </w:p>
        </w:tc>
      </w:tr>
      <w:tr w:rsidR="000D0D41">
        <w:trPr>
          <w:trHeight w:val="565"/>
        </w:trPr>
        <w:tc>
          <w:tcPr>
            <w:tcW w:w="3159" w:type="dxa"/>
            <w:vMerge w:val="restart"/>
          </w:tcPr>
          <w:p w:rsidR="000D0D41" w:rsidRDefault="000D0D4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0D0D41" w:rsidRDefault="008A7923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0D0D41" w:rsidRDefault="008A7923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D0D41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0D0D41" w:rsidRDefault="000D0D41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0D0D41" w:rsidRDefault="008A7923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Görev Süresi Uzatılan Akademik Personel Sayısı,</w:t>
            </w:r>
          </w:p>
        </w:tc>
      </w:tr>
    </w:tbl>
    <w:p w:rsidR="000D0D41" w:rsidRDefault="000D0D41">
      <w:pPr>
        <w:rPr>
          <w:sz w:val="24"/>
        </w:rPr>
        <w:sectPr w:rsidR="000D0D41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0D0D41" w:rsidRDefault="00852959">
      <w:pPr>
        <w:ind w:left="103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91.45pt;height:529.6pt;mso-position-horizontal-relative:char;mso-position-vertical-relative:line" coordsize="7829,10592">
            <v:shape id="_x0000_s1062" style="position:absolute;left:441;top:7;width:7380;height:828" coordorigin="442,7" coordsize="7380,828" path="m442,145l452,91,482,48,526,18,580,7r7104,l7737,18r44,30l7811,91r11,54l7822,697r-11,54l7781,795r-44,29l7684,835r-7104,l526,824,482,795,452,751,442,697r,-552xe" filled="f" strokeweight=".72pt">
              <v:path arrowok="t"/>
            </v:shape>
            <v:shape id="_x0000_s1061" type="#_x0000_t75" style="position:absolute;left:489;top:129;width:7284;height:588">
              <v:imagedata r:id="rId7" o:title=""/>
            </v:shape>
            <v:shape id="_x0000_s1060" style="position:absolute;left:4072;top:832;width:120;height:456" coordorigin="4073,833" coordsize="120,456" o:spt="100" adj="0,,0" path="m4123,1169r-50,l4133,1289r50,-100l4123,1189r,-20xm4143,833r-20,l4123,1189r20,l4143,833xm4193,1169r-50,l4143,1189r40,l4193,1169xe" fillcolor="black" stroked="f">
              <v:stroke joinstyle="round"/>
              <v:formulas/>
              <v:path arrowok="t" o:connecttype="segments"/>
            </v:shape>
            <v:shape id="_x0000_s1059" type="#_x0000_t75" style="position:absolute;left:600;top:1276;width:7119;height:1035">
              <v:imagedata r:id="rId8" o:title=""/>
            </v:shape>
            <v:shape id="_x0000_s1058" type="#_x0000_t75" style="position:absolute;left:4072;top:2304;width:120;height:397">
              <v:imagedata r:id="rId9" o:title=""/>
            </v:shape>
            <v:shape id="_x0000_s1057" type="#_x0000_t75" style="position:absolute;left:600;top:2656;width:7119;height:497">
              <v:imagedata r:id="rId10" o:title=""/>
            </v:shape>
            <v:shape id="_x0000_s1056" style="position:absolute;left:4072;top:3144;width:120;height:456" coordorigin="4073,3144" coordsize="120,456" o:spt="100" adj="0,,0" path="m4123,3480r-50,l4133,3600r50,-100l4123,3500r,-20xm4143,3144r-20,l4123,3500r20,l4143,3144xm4193,3480r-50,l4143,3500r40,l4193,3480xe" fillcolor="black" stroked="f">
              <v:stroke joinstyle="round"/>
              <v:formulas/>
              <v:path arrowok="t" o:connecttype="segments"/>
            </v:shape>
            <v:shape id="_x0000_s1055" style="position:absolute;left:2361;top:3607;width:3540;height:2052" coordorigin="2362,3607" coordsize="3540,2052" path="m2362,4633l4132,3607,5902,4633,4132,5659,2362,4633xe" filled="f" strokeweight=".72pt">
              <v:path arrowok="t"/>
            </v:shape>
            <v:shape id="_x0000_s1054" type="#_x0000_t75" style="position:absolute;left:3254;top:4128;width:1757;height:1013">
              <v:imagedata r:id="rId11" o:title=""/>
            </v:shape>
            <v:shape id="_x0000_s1053" style="position:absolute;left:7;top:4298;width:1884;height:744" coordorigin="7,4298" coordsize="1884,744" path="m7,4422r10,-48l44,4335r39,-27l131,4298r1636,l1815,4308r40,27l1881,4374r10,48l1891,4918r-10,49l1855,5006r-40,27l1767,5042r-1636,l83,5033,44,5006,17,4967,7,4918r,-496xe" filled="f" strokeweight=".72pt">
              <v:path arrowok="t"/>
            </v:shape>
            <v:shape id="_x0000_s1052" type="#_x0000_t75" style="position:absolute;left:50;top:4413;width:1798;height:514">
              <v:imagedata r:id="rId12" o:title=""/>
            </v:shape>
            <v:shape id="_x0000_s1051" style="position:absolute;left:1896;top:4567;width:465;height:120" coordorigin="1896,4567" coordsize="465,120" o:spt="100" adj="0,,0" path="m2016,4567r-120,60l2016,4687r,-50l1996,4637r,-20l2016,4617r,-50xm2016,4617r-20,l1996,4637r20,l2016,4617xm2361,4617r-345,l2016,4637r345,l2361,4617xe" fillcolor="black" stroked="f">
              <v:stroke joinstyle="round"/>
              <v:formulas/>
              <v:path arrowok="t" o:connecttype="segments"/>
            </v:shape>
            <v:shape id="_x0000_s1050" type="#_x0000_t75" style="position:absolute;left:1821;top:3804;width:1112;height:389">
              <v:imagedata r:id="rId13" o:title=""/>
            </v:shape>
            <v:shape id="_x0000_s1049" style="position:absolute;left:4072;top:5647;width:120;height:456" coordorigin="4073,5647" coordsize="120,456" o:spt="100" adj="0,,0" path="m4123,5983r-50,l4133,6103r50,-100l4123,6003r,-20xm4143,5647r-20,l4123,6003r20,l4143,5647xm4193,5983r-50,l4143,6003r40,l4193,5983xe" fillcolor="black" stroked="f">
              <v:stroke joinstyle="round"/>
              <v:formulas/>
              <v:path arrowok="t" o:connecttype="segments"/>
            </v:shape>
            <v:shape id="_x0000_s1048" type="#_x0000_t75" style="position:absolute;left:4401;top:5544;width:1035;height:389">
              <v:imagedata r:id="rId14" o:title=""/>
            </v:shape>
            <v:shape id="_x0000_s1047" type="#_x0000_t75" style="position:absolute;left:540;top:6105;width:7119;height:759">
              <v:imagedata r:id="rId15" o:title=""/>
            </v:shape>
            <v:shape id="_x0000_s1046" style="position:absolute;left:4072;top:6847;width:120;height:456" coordorigin="4073,6847" coordsize="120,456" o:spt="100" adj="0,,0" path="m4123,7183r-50,l4133,7303r50,-100l4123,7203r,-20xm4143,6847r-20,l4123,7203r20,l4143,6847xm4193,7183r-50,l4143,7203r40,l4193,7183xe" fillcolor="black" stroked="f">
              <v:stroke joinstyle="round"/>
              <v:formulas/>
              <v:path arrowok="t" o:connecttype="segments"/>
            </v:shape>
            <v:shape id="_x0000_s1045" type="#_x0000_t75" style="position:absolute;left:540;top:7305;width:7119;height:497">
              <v:imagedata r:id="rId16" o:title=""/>
            </v:shape>
            <v:shape id="_x0000_s1044" style="position:absolute;left:4072;top:7792;width:120;height:456" coordorigin="4073,7793" coordsize="120,456" o:spt="100" adj="0,,0" path="m4123,8129r-50,l4133,8249r50,-100l4123,8149r,-20xm4143,7793r-20,l4123,8149r20,l4143,7793xm4193,8129r-50,l4143,8149r40,l4193,8129xe" fillcolor="black" stroked="f">
              <v:stroke joinstyle="round"/>
              <v:formulas/>
              <v:path arrowok="t" o:connecttype="segments"/>
            </v:shape>
            <v:shape id="_x0000_s1043" type="#_x0000_t75" style="position:absolute;left:540;top:8236;width:7119;height:478">
              <v:imagedata r:id="rId17" o:title=""/>
            </v:shape>
            <v:shape id="_x0000_s1042" style="position:absolute;left:4056;top:8707;width:120;height:456" coordorigin="4056,8707" coordsize="120,456" o:spt="100" adj="0,,0" path="m4106,9043r-50,l4116,9163r50,-100l4106,9063r,-20xm4126,8707r-20,l4106,9063r20,l4126,8707xm4176,9043r-50,l4126,9063r40,l4176,9043xe" fillcolor="black" stroked="f">
              <v:stroke joinstyle="round"/>
              <v:formulas/>
              <v:path arrowok="t" o:connecttype="segments"/>
            </v:shape>
            <v:shape id="_x0000_s1041" type="#_x0000_t75" style="position:absolute;left:568;top:9151;width:7119;height:497">
              <v:imagedata r:id="rId16" o:title=""/>
            </v:shape>
            <v:shape id="_x0000_s1040" style="position:absolute;left:4041;top:9638;width:120;height:456" coordorigin="4042,9638" coordsize="120,456" o:spt="100" adj="0,,0" path="m4092,9974r-50,l4102,10094r50,-100l4092,9994r,-20xm4112,9638r-20,l4092,9994r20,l4112,9638xm4162,9974r-50,l4112,9994r40,l4162,9974xe" fillcolor="black" stroked="f">
              <v:stroke joinstyle="round"/>
              <v:formulas/>
              <v:path arrowok="t" o:connecttype="segments"/>
            </v:shape>
            <v:shape id="_x0000_s1039" style="position:absolute;left:3067;top:10087;width:2076;height:497" coordorigin="3067,10087" coordsize="2076,497" path="m3067,10170r7,-32l3091,10111r27,-17l3150,10087r1910,l5093,10094r26,17l5137,10138r6,32l5143,10501r-6,32l5119,10560r-26,18l5060,10584r-1910,l3118,10578r-27,-18l3074,10533r-7,-32l3067,10170xe" filled="f" strokeweight=".72pt">
              <v:path arrowok="t"/>
            </v:shape>
            <v:shape id="_x0000_s1038" type="#_x0000_t75" style="position:absolute;left:3098;top:10192;width:2014;height:286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030;top:134;width:6219;height:552" filled="f" stroked="f">
              <v:textbox inset="0,0,0,0">
                <w:txbxContent>
                  <w:p w:rsidR="000D0D41" w:rsidRDefault="008A7923">
                    <w:pPr>
                      <w:spacing w:line="266" w:lineRule="exact"/>
                      <w:ind w:left="-1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AKADEMİK PERSONEL GÖREV SÜRESİ</w:t>
                    </w:r>
                    <w:r>
                      <w:rPr>
                        <w:b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UZATILMASI</w:t>
                    </w:r>
                  </w:p>
                  <w:p w:rsidR="000D0D41" w:rsidRDefault="008A7923">
                    <w:pPr>
                      <w:spacing w:before="9"/>
                      <w:ind w:left="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İŞLEMLERİ SÜRECİNİ BAŞLAT</w:t>
                    </w:r>
                  </w:p>
                </w:txbxContent>
              </v:textbox>
            </v:shape>
            <v:shape id="_x0000_s1036" type="#_x0000_t202" style="position:absolute;left:1157;top:1365;width:6027;height:828" filled="f" stroked="f">
              <v:textbox inset="0,0,0,0">
                <w:txbxContent>
                  <w:p w:rsidR="000D0D41" w:rsidRDefault="008A7923">
                    <w:pPr>
                      <w:spacing w:line="244" w:lineRule="auto"/>
                      <w:ind w:right="18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Görev Süresi Sona Eren Akademik Personelin Görev Süresini Uzatmak İçin Bölüm Başkanlığı 1 ay Önce Görüşü İle Birlikte Yönetim Kuruluna Teklifte Bulunur.</w:t>
                    </w:r>
                  </w:p>
                </w:txbxContent>
              </v:textbox>
            </v:shape>
            <v:shape id="_x0000_s1035" type="#_x0000_t202" style="position:absolute;left:2386;top:2755;width:3565;height:266" filled="f" stroked="f">
              <v:textbox inset="0,0,0,0">
                <w:txbxContent>
                  <w:p w:rsidR="000D0D41" w:rsidRDefault="008A792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Yönetim Kurulunda Oylama Yapılır.</w:t>
                    </w:r>
                  </w:p>
                </w:txbxContent>
              </v:textbox>
            </v:shape>
            <v:shape id="_x0000_s1034" type="#_x0000_t202" style="position:absolute;left:1973;top:3890;width:755;height:245" filled="f" stroked="f">
              <v:textbox inset="0,0,0,0">
                <w:txbxContent>
                  <w:p w:rsidR="000D0D41" w:rsidRDefault="008A7923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33" type="#_x0000_t202" style="position:absolute;left:458;top:4416;width:1001;height:542" filled="f" stroked="f">
              <v:textbox inset="0,0,0,0">
                <w:txbxContent>
                  <w:p w:rsidR="000D0D41" w:rsidRDefault="008A7923">
                    <w:pPr>
                      <w:ind w:right="1" w:firstLine="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Terfi ettirilmez.</w:t>
                    </w:r>
                  </w:p>
                </w:txbxContent>
              </v:textbox>
            </v:shape>
            <v:shape id="_x0000_s1032" type="#_x0000_t202" style="position:absolute;left:3349;top:4258;width:1590;height:756" filled="f" stroked="f">
              <v:textbox inset="0,0,0,0">
                <w:txbxContent>
                  <w:p w:rsidR="000D0D41" w:rsidRDefault="008A7923">
                    <w:pPr>
                      <w:spacing w:line="242" w:lineRule="auto"/>
                      <w:ind w:right="18"/>
                      <w:jc w:val="center"/>
                    </w:pPr>
                    <w:r>
                      <w:t>Oylamada Yeterli Çoğunluğu Aldı mı?</w:t>
                    </w:r>
                  </w:p>
                </w:txbxContent>
              </v:textbox>
            </v:shape>
            <v:shape id="_x0000_s1031" type="#_x0000_t202" style="position:absolute;left:804;top:5631;width:6613;height:1116" filled="f" stroked="f">
              <v:textbox inset="0,0,0,0">
                <w:txbxContent>
                  <w:p w:rsidR="000D0D41" w:rsidRDefault="008A7923">
                    <w:pPr>
                      <w:spacing w:line="244" w:lineRule="exact"/>
                      <w:ind w:left="3749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  <w:p w:rsidR="000D0D41" w:rsidRDefault="000D0D41">
                    <w:pPr>
                      <w:spacing w:before="10"/>
                      <w:rPr>
                        <w:b/>
                        <w:sz w:val="26"/>
                      </w:rPr>
                    </w:pPr>
                  </w:p>
                  <w:p w:rsidR="000D0D41" w:rsidRDefault="008A7923">
                    <w:pPr>
                      <w:spacing w:line="247" w:lineRule="auto"/>
                      <w:ind w:left="2765" w:right="2" w:hanging="27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Karar Bir Üst Yazı İle Dekanlığın da Görüşü Belirtilerek Rektörlüğe Gönderilir.</w:t>
                    </w:r>
                  </w:p>
                </w:txbxContent>
              </v:textbox>
            </v:shape>
            <v:shape id="_x0000_s1030" type="#_x0000_t202" style="position:absolute;left:3356;top:7402;width:1504;height:266" filled="f" stroked="f">
              <v:textbox inset="0,0,0,0">
                <w:txbxContent>
                  <w:p w:rsidR="000D0D41" w:rsidRDefault="008A792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Rektör Onaylar</w:t>
                    </w:r>
                  </w:p>
                </w:txbxContent>
              </v:textbox>
            </v:shape>
            <v:shape id="_x0000_s1029" type="#_x0000_t202" style="position:absolute;left:821;top:8333;width:6576;height:266" filled="f" stroked="f">
              <v:textbox inset="0,0,0,0">
                <w:txbxContent>
                  <w:p w:rsidR="000D0D41" w:rsidRDefault="008A792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Personel İşleri Onayı İlgiliye Tebliğ Eder. Onayın Bir Suretini Verir</w:t>
                    </w:r>
                  </w:p>
                </w:txbxContent>
              </v:textbox>
            </v:shape>
            <v:shape id="_x0000_s1028" type="#_x0000_t202" style="position:absolute;left:1651;top:9250;width:4972;height:266" filled="f" stroked="f">
              <v:textbox inset="0,0,0,0">
                <w:txbxContent>
                  <w:p w:rsidR="000D0D41" w:rsidRDefault="008A792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Onayın Bir Sureti İlgilinin Şahsi Dosyasına Takılır.</w:t>
                    </w:r>
                  </w:p>
                </w:txbxContent>
              </v:textbox>
            </v:shape>
            <v:shape id="_x0000_s1027" type="#_x0000_t202" style="position:absolute;left:3074;top:10094;width:2062;height:483" filled="f" stroked="f">
              <v:textbox inset="0,0,0,0">
                <w:txbxContent>
                  <w:p w:rsidR="000D0D41" w:rsidRDefault="008A7923">
                    <w:pPr>
                      <w:spacing w:before="106"/>
                      <w:ind w:left="2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0D0D41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D0D41"/>
    <w:rsid w:val="000D0D41"/>
    <w:rsid w:val="00675636"/>
    <w:rsid w:val="00852959"/>
    <w:rsid w:val="008A7923"/>
    <w:rsid w:val="008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4866D0D"/>
  <w15:docId w15:val="{AFD0E889-E0FC-41D9-BC56-8DE05523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1226</Characters>
  <Application>Microsoft Office Word</Application>
  <DocSecurity>0</DocSecurity>
  <Lines>10</Lines>
  <Paragraphs>2</Paragraphs>
  <ScaleCrop>false</ScaleCrop>
  <Company>Sakarya University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5</cp:revision>
  <dcterms:created xsi:type="dcterms:W3CDTF">2024-02-19T06:14:00Z</dcterms:created>
  <dcterms:modified xsi:type="dcterms:W3CDTF">2024-03-11T06:28:00Z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