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44" w:rsidRPr="0085464A" w:rsidRDefault="00036664" w:rsidP="00670AD8">
      <w:bookmarkStart w:id="0" w:name="_GoBack"/>
      <w:bookmarkEnd w:id="0"/>
      <w:r w:rsidRPr="0085464A">
        <w:rPr>
          <w:b/>
        </w:rPr>
        <w:t xml:space="preserve">Bağlı Olduğu Alt Süreç: </w:t>
      </w:r>
      <w:r w:rsidRPr="0085464A">
        <w:t>Öğrenci İşleri Alt Süreci</w:t>
      </w:r>
    </w:p>
    <w:p w:rsidR="00895644" w:rsidRPr="0085464A" w:rsidRDefault="00036664" w:rsidP="00670AD8">
      <w:pPr>
        <w:rPr>
          <w:b/>
        </w:rPr>
      </w:pPr>
      <w:r w:rsidRPr="0085464A">
        <w:rPr>
          <w:b/>
        </w:rPr>
        <w:t>Sürecin Sorumluları:</w:t>
      </w:r>
      <w:r w:rsidRPr="0085464A">
        <w:t xml:space="preserve"> Öğrenci İşleri Daire Başkanı, Otomasyon ve Raporlama Şube Müdürü</w:t>
      </w:r>
    </w:p>
    <w:p w:rsidR="00895644" w:rsidRPr="0085464A" w:rsidRDefault="00036664" w:rsidP="00670AD8">
      <w:pPr>
        <w:rPr>
          <w:b/>
        </w:rPr>
      </w:pPr>
      <w:r w:rsidRPr="0085464A">
        <w:rPr>
          <w:b/>
        </w:rPr>
        <w:t>Sürecin Uygulayıcıları:</w:t>
      </w:r>
      <w:r w:rsidRPr="0085464A">
        <w:t xml:space="preserve"> Otomasyon ve Raporlama Şube Müdürlüğü, Birim Öğrenci İşleri Sorumlusu</w:t>
      </w:r>
    </w:p>
    <w:p w:rsidR="00895644" w:rsidRPr="0085464A" w:rsidRDefault="00036664" w:rsidP="00670AD8">
      <w:pPr>
        <w:rPr>
          <w:lang w:eastAsia="tr-TR"/>
        </w:rPr>
      </w:pPr>
      <w:r w:rsidRPr="0085464A">
        <w:rPr>
          <w:b/>
          <w:color w:val="000000"/>
          <w:lang w:eastAsia="tr-TR"/>
        </w:rPr>
        <w:t>Sürecin Amacı:</w:t>
      </w:r>
      <w:r w:rsidRPr="0085464A">
        <w:rPr>
          <w:color w:val="000000"/>
          <w:lang w:eastAsia="tr-TR"/>
        </w:rPr>
        <w:t xml:space="preserve"> </w:t>
      </w:r>
      <w:r w:rsidRPr="0085464A">
        <w:rPr>
          <w:lang w:eastAsia="tr-TR"/>
        </w:rPr>
        <w:t xml:space="preserve">Mezun </w:t>
      </w:r>
      <w:r w:rsidRPr="0085464A">
        <w:rPr>
          <w:lang w:eastAsia="tr-TR"/>
        </w:rPr>
        <w:t>durumundaki öğrencilerin mezuniyet işlemlerinin gerçekleştirilmesi ve diplomalarının basılmasının sağlanması</w:t>
      </w:r>
    </w:p>
    <w:p w:rsidR="00895644" w:rsidRPr="0085464A" w:rsidRDefault="00036664" w:rsidP="00670AD8">
      <w:pPr>
        <w:rPr>
          <w:szCs w:val="24"/>
          <w:lang w:eastAsia="tr-TR"/>
        </w:rPr>
      </w:pPr>
      <w:r w:rsidRPr="0085464A">
        <w:rPr>
          <w:b/>
          <w:lang w:eastAsia="tr-TR"/>
        </w:rPr>
        <w:t>Sürecin Girdileri:</w:t>
      </w:r>
      <w:r w:rsidRPr="0085464A">
        <w:rPr>
          <w:sz w:val="28"/>
          <w:lang w:eastAsia="tr-TR"/>
        </w:rPr>
        <w:t xml:space="preserve"> </w:t>
      </w:r>
      <w:r w:rsidRPr="0085464A">
        <w:rPr>
          <w:szCs w:val="24"/>
          <w:lang w:eastAsia="tr-TR"/>
        </w:rPr>
        <w:t>SUBÜ Diploma Mezuniyet Belgesi ile Diğer Belgelerin Düzenlenmesinde Uygulanacak Esaslara İlişkin Yönerge,</w:t>
      </w:r>
      <w:r w:rsidRPr="0085464A">
        <w:rPr>
          <w:sz w:val="28"/>
          <w:lang w:eastAsia="tr-TR"/>
        </w:rPr>
        <w:t xml:space="preserve"> </w:t>
      </w:r>
      <w:r w:rsidRPr="0085464A">
        <w:rPr>
          <w:szCs w:val="24"/>
          <w:lang w:eastAsia="tr-TR"/>
        </w:rPr>
        <w:t>Mezun Öğrenci Listeler</w:t>
      </w:r>
      <w:r w:rsidRPr="0085464A">
        <w:rPr>
          <w:szCs w:val="24"/>
          <w:lang w:eastAsia="tr-TR"/>
        </w:rPr>
        <w:t>i, Transkriptler, İlişik Kesme Formu</w:t>
      </w:r>
    </w:p>
    <w:p w:rsidR="00895644" w:rsidRPr="0085464A" w:rsidRDefault="00036664" w:rsidP="00670AD8">
      <w:pPr>
        <w:rPr>
          <w:b/>
          <w:color w:val="000000"/>
          <w:lang w:eastAsia="tr-TR"/>
        </w:rPr>
      </w:pPr>
      <w:r w:rsidRPr="0085464A">
        <w:rPr>
          <w:b/>
          <w:color w:val="000000"/>
          <w:lang w:eastAsia="tr-TR"/>
        </w:rPr>
        <w:t>Sürecin Faaliyetleri:</w:t>
      </w:r>
    </w:p>
    <w:p w:rsidR="00895644" w:rsidRPr="0085464A" w:rsidRDefault="00036664" w:rsidP="00670AD8">
      <w:pPr>
        <w:pStyle w:val="Faaliyetler-1"/>
      </w:pPr>
      <w:r w:rsidRPr="0085464A">
        <w:t>Birim öğrenci işleri sorumlusu tarafından sistem üzerinden mezun duruma gelmiş öğrenci listesinin hazırlanması ve transkriptlerinin basılması</w:t>
      </w:r>
    </w:p>
    <w:p w:rsidR="00895644" w:rsidRPr="0085464A" w:rsidRDefault="00036664" w:rsidP="00670AD8">
      <w:pPr>
        <w:pStyle w:val="Faaliyetler-1"/>
      </w:pPr>
      <w:r w:rsidRPr="0085464A">
        <w:t>Mezun duruma gelmiş öğrencilerin transkriptlerinin öğre</w:t>
      </w:r>
      <w:r w:rsidRPr="0085464A">
        <w:t>nci işleri sorumlusu tarafından bölüm başkanlıklarına gönderilmesi</w:t>
      </w:r>
    </w:p>
    <w:p w:rsidR="00895644" w:rsidRPr="0085464A" w:rsidRDefault="00036664" w:rsidP="00670AD8">
      <w:pPr>
        <w:pStyle w:val="Faaliyetler-1"/>
      </w:pPr>
      <w:r w:rsidRPr="0085464A">
        <w:t>Bölüm mezuniyet komisyonu tarafından öğrencinin müfredattaki tüm dersleri alıp başardığı, yeterli AKTS ve 2.00 ortalama şartının transkiptler üzerinden kontrol edilmesi</w:t>
      </w:r>
    </w:p>
    <w:p w:rsidR="00895644" w:rsidRPr="0085464A" w:rsidRDefault="00036664" w:rsidP="00670AD8">
      <w:pPr>
        <w:pStyle w:val="Faaliyetler-1"/>
      </w:pPr>
      <w:r w:rsidRPr="0085464A">
        <w:t>Öğrenci mezun durumd</w:t>
      </w:r>
      <w:r w:rsidRPr="0085464A">
        <w:t>a ise bölüm mezuniyet komisyonunun, bölüm kurul kararı alması ve yönetim kuruluna sunması</w:t>
      </w:r>
    </w:p>
    <w:p w:rsidR="00895644" w:rsidRPr="0085464A" w:rsidRDefault="00036664" w:rsidP="00670AD8">
      <w:pPr>
        <w:pStyle w:val="Faaliyetler-1"/>
      </w:pPr>
      <w:r w:rsidRPr="0085464A">
        <w:t>Öğrenci mezun durumda değil ise öğrencinin mezun olmama nedeni belirtilecek şekilde reddedilmesi</w:t>
      </w:r>
    </w:p>
    <w:p w:rsidR="00895644" w:rsidRPr="0085464A" w:rsidRDefault="00036664" w:rsidP="00670AD8">
      <w:pPr>
        <w:pStyle w:val="Faaliyetler-1"/>
      </w:pPr>
      <w:r w:rsidRPr="0085464A">
        <w:t>Bölümlerden gelen mezuniyet kararlarının Fakülte/YO/MYO Yönetim Kurul</w:t>
      </w:r>
      <w:r w:rsidRPr="0085464A">
        <w:t>unda görüşmeye alınıp karara bağlanması ve kararın ilgili öğrenci işlerine bildirmesi</w:t>
      </w:r>
    </w:p>
    <w:p w:rsidR="00895644" w:rsidRPr="0085464A" w:rsidRDefault="00036664" w:rsidP="00670AD8">
      <w:pPr>
        <w:pStyle w:val="Faaliyetler-1"/>
      </w:pPr>
      <w:r w:rsidRPr="0085464A">
        <w:t>İlgili öğrenci işleri mezun durumda olan öğrenciler için mezuniyet transkripti ve diploma eki oluşturup öğrenciyi mezun olarak sisteme arşivlemesi</w:t>
      </w:r>
    </w:p>
    <w:p w:rsidR="00895644" w:rsidRPr="0085464A" w:rsidRDefault="00036664" w:rsidP="00670AD8">
      <w:pPr>
        <w:pStyle w:val="Faaliyetler-1"/>
      </w:pPr>
      <w:r w:rsidRPr="0085464A">
        <w:t>İlgili öğrenci işlerini</w:t>
      </w:r>
      <w:r w:rsidRPr="0085464A">
        <w:t>n mezuniyet çalışmalarını hazırlayarak üst yazı ile diploma servisine göndermesi</w:t>
      </w:r>
    </w:p>
    <w:p w:rsidR="00895644" w:rsidRPr="0085464A" w:rsidRDefault="00036664" w:rsidP="00670AD8">
      <w:pPr>
        <w:pStyle w:val="Faaliyetler-1"/>
      </w:pPr>
      <w:r w:rsidRPr="0085464A">
        <w:t>ÖİDB diploma servisi tarafından diplomaların basılması ve kontrol edilmesi</w:t>
      </w:r>
    </w:p>
    <w:p w:rsidR="00895644" w:rsidRPr="0085464A" w:rsidRDefault="00036664" w:rsidP="00670AD8">
      <w:pPr>
        <w:pStyle w:val="Faaliyetler-1"/>
      </w:pPr>
      <w:r w:rsidRPr="0085464A">
        <w:t xml:space="preserve">Diplomalar doğru basılmış ise gerekli imzaların (Müdür/Dekan, Rektör) atılmasının sağlanması </w:t>
      </w:r>
    </w:p>
    <w:p w:rsidR="00895644" w:rsidRPr="0085464A" w:rsidRDefault="00036664" w:rsidP="00670AD8">
      <w:pPr>
        <w:pStyle w:val="Faaliyetler-1"/>
      </w:pPr>
      <w:r w:rsidRPr="0085464A">
        <w:t>Diplom</w:t>
      </w:r>
      <w:r w:rsidRPr="0085464A">
        <w:t>alar hatalı basılmış ise hatalı basılan diplomanın iptali için birim yönetim kurulunda karar alınması ve kararın diploma servisine gönderilmesi, kararın ve hatalı diplomanın öğrencinin dosyasına konulması</w:t>
      </w:r>
    </w:p>
    <w:p w:rsidR="00895644" w:rsidRPr="0085464A" w:rsidRDefault="00036664" w:rsidP="00670AD8">
      <w:pPr>
        <w:pStyle w:val="Faaliyetler-1"/>
      </w:pPr>
      <w:r w:rsidRPr="0085464A">
        <w:t>Mezun durumda olup diplomasını almak isteyen öğrenc</w:t>
      </w:r>
      <w:r w:rsidRPr="0085464A">
        <w:t>inin, biriminin öğrenci işleri ofisine, ilişik kesme formu ile başvurması</w:t>
      </w:r>
    </w:p>
    <w:p w:rsidR="00895644" w:rsidRPr="0085464A" w:rsidRDefault="00036664" w:rsidP="00670AD8">
      <w:pPr>
        <w:pStyle w:val="Faaliyetler-1"/>
      </w:pPr>
      <w:r w:rsidRPr="0085464A">
        <w:t>Birim öğrenci işleri sorumlusunun, öğrenciye ait belgeleri (transkript, diploma eki... vb.) imza karşılığı teslim edip diplomasını almak üzere ÖİDB diploma servisine yönlendirmesi</w:t>
      </w:r>
    </w:p>
    <w:p w:rsidR="00895644" w:rsidRPr="0085464A" w:rsidRDefault="00036664" w:rsidP="00670AD8">
      <w:pPr>
        <w:pStyle w:val="Faaliyetler-1"/>
      </w:pPr>
      <w:r w:rsidRPr="0085464A">
        <w:t>Öİ</w:t>
      </w:r>
      <w:r w:rsidRPr="0085464A">
        <w:t>DB diploma servisinin mezun öğrenciye imza karşılığı diplomasını teslim etmesi</w:t>
      </w:r>
    </w:p>
    <w:p w:rsidR="00895644" w:rsidRPr="0085464A" w:rsidRDefault="00036664" w:rsidP="00670AD8">
      <w:pPr>
        <w:pStyle w:val="Faaliyetler-1"/>
      </w:pPr>
      <w:r w:rsidRPr="0085464A">
        <w:lastRenderedPageBreak/>
        <w:t>Sürecin Çıktıları: Transkript, Diploma Eki, Diploma</w:t>
      </w:r>
    </w:p>
    <w:p w:rsidR="00895644" w:rsidRPr="0085464A" w:rsidRDefault="00036664" w:rsidP="00670AD8">
      <w:pPr>
        <w:rPr>
          <w:b/>
          <w:lang w:eastAsia="tr-TR"/>
        </w:rPr>
      </w:pPr>
      <w:r w:rsidRPr="0085464A">
        <w:rPr>
          <w:b/>
          <w:lang w:eastAsia="tr-TR"/>
        </w:rPr>
        <w:t xml:space="preserve">Sürecin Performans Göstergeleri: </w:t>
      </w:r>
    </w:p>
    <w:p w:rsidR="00895644" w:rsidRPr="0085464A" w:rsidRDefault="00036664" w:rsidP="00670AD8">
      <w:pPr>
        <w:pStyle w:val="Maddeleme"/>
      </w:pPr>
      <w:r w:rsidRPr="0085464A">
        <w:t>SPG.4.2.22.1 Çalışan İş Yükü:</w:t>
      </w:r>
    </w:p>
    <w:p w:rsidR="00895644" w:rsidRPr="0085464A" w:rsidRDefault="00036664" w:rsidP="00670AD8">
      <w:pPr>
        <w:pStyle w:val="PerformansFormul"/>
      </w:pPr>
      <w:r w:rsidRPr="0085464A">
        <w:t xml:space="preserve">(Mezun Edilen Öğrenci Sayısı) / (Öğrenci İşleri Sorumlu </w:t>
      </w:r>
      <w:r w:rsidRPr="0085464A">
        <w:t>Personel Sayısı)</w:t>
      </w:r>
    </w:p>
    <w:p w:rsidR="00895644" w:rsidRPr="0085464A" w:rsidRDefault="00036664" w:rsidP="00670AD8">
      <w:pPr>
        <w:pStyle w:val="Maddeleme"/>
      </w:pPr>
      <w:r w:rsidRPr="0085464A">
        <w:rPr>
          <w:lang w:eastAsia="tr-TR"/>
        </w:rPr>
        <w:t>SPG.4.2.22.2 Hatalı Basılan Diploma Oranı:</w:t>
      </w:r>
    </w:p>
    <w:p w:rsidR="00895644" w:rsidRPr="0085464A" w:rsidRDefault="00036664" w:rsidP="00670AD8">
      <w:pPr>
        <w:pStyle w:val="Maddeleme"/>
        <w:numPr>
          <w:ilvl w:val="0"/>
          <w:numId w:val="0"/>
        </w:numPr>
        <w:ind w:left="720"/>
      </w:pPr>
      <w:r w:rsidRPr="0085464A">
        <w:t>((Hatalı diploma sayısı) / (Toplam diploma sayısı))*100</w:t>
      </w:r>
    </w:p>
    <w:p w:rsidR="00895644" w:rsidRPr="0085464A" w:rsidRDefault="00036664" w:rsidP="00670AD8">
      <w:pPr>
        <w:pStyle w:val="Maddeleme"/>
        <w:rPr>
          <w:lang w:eastAsia="tr-TR"/>
        </w:rPr>
      </w:pPr>
      <w:r w:rsidRPr="00527454">
        <w:rPr>
          <w:lang w:eastAsia="tr-TR"/>
        </w:rPr>
        <w:t>SPG.4.2.22.3 Diploma Sayısı</w:t>
      </w:r>
    </w:p>
    <w:p w:rsidR="00895644" w:rsidRPr="0085464A" w:rsidRDefault="00036664" w:rsidP="00670AD8">
      <w:r w:rsidRPr="0085464A">
        <w:rPr>
          <w:b/>
          <w:bCs/>
        </w:rPr>
        <w:t xml:space="preserve">Sürecin Müşterisi: </w:t>
      </w:r>
      <w:r w:rsidRPr="0085464A">
        <w:t>Öğrenciler, Mezunlar</w:t>
      </w:r>
    </w:p>
    <w:p w:rsidR="00895644" w:rsidRPr="0085464A" w:rsidRDefault="00036664" w:rsidP="00670AD8">
      <w:r w:rsidRPr="0085464A">
        <w:rPr>
          <w:b/>
          <w:bCs/>
        </w:rPr>
        <w:t xml:space="preserve">Sürecin Tedarikçisi: </w:t>
      </w:r>
      <w:r w:rsidRPr="0085464A">
        <w:t>Akademik ve İdari Birimler</w:t>
      </w:r>
    </w:p>
    <w:p w:rsidR="00895644" w:rsidRPr="0085464A" w:rsidRDefault="00036664" w:rsidP="00670AD8">
      <w:r w:rsidRPr="0085464A">
        <w:rPr>
          <w:b/>
          <w:bCs/>
          <w:szCs w:val="24"/>
        </w:rPr>
        <w:t xml:space="preserve">Süreci Tanımlayanlar: </w:t>
      </w:r>
      <w:r w:rsidRPr="0085464A">
        <w:rPr>
          <w:szCs w:val="24"/>
        </w:rPr>
        <w:t>Süreç Sorumlusu ve Uygulayıcıları, Süreç Yönetimi Çalışma Grubu</w:t>
      </w:r>
    </w:p>
    <w:p w:rsidR="00895644" w:rsidRPr="0085464A" w:rsidRDefault="00036664" w:rsidP="00670AD8">
      <w:pPr>
        <w:spacing w:after="160" w:line="259" w:lineRule="auto"/>
        <w:jc w:val="left"/>
      </w:pPr>
      <w:r w:rsidRPr="0085464A">
        <w:br w:type="page"/>
      </w:r>
    </w:p>
    <w:p w:rsidR="00895644" w:rsidRPr="0085464A" w:rsidRDefault="00036664" w:rsidP="00670AD8">
      <w:r w:rsidRPr="0085464A">
        <w:rPr>
          <w:noProof/>
          <w:lang w:eastAsia="tr-TR"/>
        </w:rPr>
        <w:lastRenderedPageBreak/>
        <w:drawing>
          <wp:inline distT="0" distB="0" distL="0" distR="0">
            <wp:extent cx="5760720" cy="8637270"/>
            <wp:effectExtent l="0" t="0" r="0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Diploma (Mezuniyet) İşlemleri Alt Detay Süre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3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44" w:rsidRPr="0085464A" w:rsidRDefault="00036664" w:rsidP="00670AD8">
      <w:r w:rsidRPr="0085464A">
        <w:lastRenderedPageBreak/>
        <w:br w:type="page"/>
      </w:r>
    </w:p>
    <w:p w:rsidR="00895644" w:rsidRDefault="00895644"/>
    <w:sectPr w:rsidR="008956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64" w:rsidRDefault="00036664">
      <w:pPr>
        <w:spacing w:after="0"/>
      </w:pPr>
      <w:r>
        <w:separator/>
      </w:r>
    </w:p>
  </w:endnote>
  <w:endnote w:type="continuationSeparator" w:id="0">
    <w:p w:rsidR="00036664" w:rsidRDefault="00036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44" w:rsidRPr="00EC098A" w:rsidRDefault="00036664" w:rsidP="006F3C0B">
    <w:pPr>
      <w:pStyle w:val="Normal1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:rsidR="00895644" w:rsidRDefault="00036664" w:rsidP="006F3C0B">
                <w:pPr>
                  <w:pStyle w:val="Normal1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64" w:rsidRDefault="00036664">
      <w:pPr>
        <w:spacing w:after="0"/>
      </w:pPr>
      <w:r>
        <w:separator/>
      </w:r>
    </w:p>
  </w:footnote>
  <w:footnote w:type="continuationSeparator" w:id="0">
    <w:p w:rsidR="00036664" w:rsidRDefault="000366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44" w:rsidRPr="00BD1C18" w:rsidRDefault="00036664" w:rsidP="00216C5A">
    <w:pPr>
      <w:pStyle w:val="Normal0"/>
    </w:pPr>
    <w:r>
      <w:rPr>
        <w:noProof/>
      </w:rPr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:rsidR="00895644" w:rsidRDefault="00036664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270" cy="591293"/>
                      <wp:effectExtent l="0" t="0" r="0" b="0"/>
                      <wp:docPr id="100006" name="Resim 1000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6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1210"/>
    </w:tblGrid>
    <w:tr w:rsidR="00895644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895644" w:rsidRPr="00EC098A" w:rsidRDefault="00036664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895644" w:rsidRPr="00EC098A" w:rsidRDefault="00036664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KYS.SRC.4.002.022</w:t>
          </w:r>
        </w:p>
      </w:tc>
    </w:tr>
    <w:tr w:rsidR="00895644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895644" w:rsidRPr="00EC098A" w:rsidRDefault="00036664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 xml:space="preserve">İlk Yayın </w:t>
          </w:r>
          <w:r w:rsidRPr="00EC098A">
            <w:rPr>
              <w:rFonts w:ascii="Calibri" w:hAnsi="Calibri" w:cs="Calibri"/>
              <w:sz w:val="16"/>
            </w:rPr>
            <w:t>Tarihi:</w:t>
          </w:r>
        </w:p>
      </w:tc>
      <w:tc>
        <w:tcPr>
          <w:tcW w:w="847" w:type="dxa"/>
          <w:shd w:val="clear" w:color="auto" w:fill="auto"/>
          <w:vAlign w:val="center"/>
        </w:tcPr>
        <w:p w:rsidR="00895644" w:rsidRPr="00EC098A" w:rsidRDefault="00036664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895644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895644" w:rsidRPr="00EC098A" w:rsidRDefault="00036664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895644" w:rsidRPr="00EC098A" w:rsidRDefault="00036664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895644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895644" w:rsidRPr="00EC098A" w:rsidRDefault="00036664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895644" w:rsidRPr="00EC098A" w:rsidRDefault="00036664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895644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895644" w:rsidRPr="00EC098A" w:rsidRDefault="00036664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895644" w:rsidRPr="00EC098A" w:rsidRDefault="00036664" w:rsidP="00EC098A">
          <w:pPr>
            <w:pStyle w:val="Normal0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="00AE7845">
            <w:rPr>
              <w:rFonts w:ascii="Calibri" w:hAnsi="Calibri" w:cs="Calibri"/>
              <w:noProof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="00AE7845">
            <w:rPr>
              <w:rFonts w:ascii="Calibri" w:hAnsi="Calibri" w:cs="Calibri"/>
              <w:noProof/>
              <w:sz w:val="16"/>
            </w:rPr>
            <w:t>5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:rsidR="00895644" w:rsidRPr="00EC098A" w:rsidRDefault="00036664" w:rsidP="003F3719">
    <w:pPr>
      <w:pStyle w:val="Normal0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DİPLOMA (MEZUNİYET) İŞLEMLERİ ALT DETAY SÜRECİ</w:t>
    </w:r>
  </w:p>
  <w:p w:rsidR="00895644" w:rsidRPr="003F3719" w:rsidRDefault="00895644" w:rsidP="003F3719">
    <w:pPr>
      <w:pStyle w:val="Normal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71D"/>
    <w:multiLevelType w:val="hybridMultilevel"/>
    <w:tmpl w:val="77BAB4CA"/>
    <w:lvl w:ilvl="0" w:tplc="1F42AED6">
      <w:start w:val="1"/>
      <w:numFmt w:val="bullet"/>
      <w:pStyle w:val="Maddelem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E9C9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C6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60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27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C3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4E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9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02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8"/>
    <w:rsid w:val="00036664"/>
    <w:rsid w:val="001C32C8"/>
    <w:rsid w:val="00216C5A"/>
    <w:rsid w:val="00266EAE"/>
    <w:rsid w:val="003F3719"/>
    <w:rsid w:val="00527454"/>
    <w:rsid w:val="00634F5C"/>
    <w:rsid w:val="00670AD8"/>
    <w:rsid w:val="006F3C0B"/>
    <w:rsid w:val="007708CE"/>
    <w:rsid w:val="0085464A"/>
    <w:rsid w:val="00895644"/>
    <w:rsid w:val="00AE7845"/>
    <w:rsid w:val="00BD1C18"/>
    <w:rsid w:val="00E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E57C505-79FB-44D6-A61E-EA7A5B8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AD8"/>
    <w:pPr>
      <w:spacing w:after="12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2434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434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434E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434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434E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434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434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434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434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4E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43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434E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434E5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434E5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434E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434E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434E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434E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434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434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434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434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434E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434E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434E5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434E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434E5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434E5"/>
    <w:rPr>
      <w:b/>
      <w:bCs/>
      <w:smallCaps/>
      <w:color w:val="2E74B5" w:themeColor="accent1" w:themeShade="BF"/>
      <w:spacing w:val="5"/>
    </w:rPr>
  </w:style>
  <w:style w:type="paragraph" w:customStyle="1" w:styleId="Maddeleme">
    <w:name w:val="Maddeleme"/>
    <w:basedOn w:val="ListeParagraf"/>
    <w:uiPriority w:val="1"/>
    <w:qFormat/>
    <w:rsid w:val="00670AD8"/>
    <w:pPr>
      <w:numPr>
        <w:numId w:val="1"/>
      </w:numPr>
      <w:tabs>
        <w:tab w:val="left" w:pos="851"/>
      </w:tabs>
      <w:contextualSpacing w:val="0"/>
    </w:pPr>
    <w:rPr>
      <w:rFonts w:cs="Times New Roman"/>
    </w:rPr>
  </w:style>
  <w:style w:type="paragraph" w:customStyle="1" w:styleId="Faaliyetler-1">
    <w:name w:val="Faaliyetler-1"/>
    <w:basedOn w:val="ListeParagraf"/>
    <w:qFormat/>
    <w:rsid w:val="00670AD8"/>
    <w:pPr>
      <w:numPr>
        <w:numId w:val="2"/>
      </w:numPr>
      <w:contextualSpacing w:val="0"/>
    </w:pPr>
    <w:rPr>
      <w:rFonts w:cs="Times New Roman"/>
      <w:szCs w:val="24"/>
    </w:rPr>
  </w:style>
  <w:style w:type="paragraph" w:customStyle="1" w:styleId="PerformansFormul">
    <w:name w:val="Performans Formulü"/>
    <w:basedOn w:val="Maddeleme"/>
    <w:qFormat/>
    <w:rsid w:val="00670AD8"/>
    <w:pPr>
      <w:numPr>
        <w:numId w:val="0"/>
      </w:numPr>
      <w:ind w:left="725" w:hanging="11"/>
    </w:pPr>
  </w:style>
  <w:style w:type="paragraph" w:customStyle="1" w:styleId="Faaliyetler-2">
    <w:name w:val="Faaliyetler-2"/>
    <w:basedOn w:val="Faaliyetler-1"/>
    <w:qFormat/>
    <w:rsid w:val="00670AD8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670AD8"/>
    <w:pPr>
      <w:numPr>
        <w:ilvl w:val="2"/>
      </w:numPr>
      <w:ind w:left="1701" w:hanging="708"/>
    </w:p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UMUT</dc:creator>
  <cp:lastModifiedBy>SUBU</cp:lastModifiedBy>
  <cp:revision>2</cp:revision>
  <dcterms:created xsi:type="dcterms:W3CDTF">2024-03-18T11:35:00Z</dcterms:created>
  <dcterms:modified xsi:type="dcterms:W3CDTF">2024-03-18T11:35:00Z</dcterms:modified>
</cp:coreProperties>
</file>